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B724A" w14:textId="2840F409" w:rsidR="00205C56" w:rsidRDefault="002A45BF" w:rsidP="002A45BF">
      <w:pPr>
        <w:jc w:val="center"/>
      </w:pPr>
      <w:r>
        <w:rPr>
          <w:noProof/>
        </w:rPr>
        <w:drawing>
          <wp:inline distT="0" distB="0" distL="0" distR="0" wp14:anchorId="0AAB7269" wp14:editId="0AAB726A">
            <wp:extent cx="1174750" cy="53467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1174750" cy="534670"/>
                    </a:xfrm>
                    <a:prstGeom prst="rect">
                      <a:avLst/>
                    </a:prstGeom>
                    <a:noFill/>
                    <a:ln w="9525">
                      <a:noFill/>
                      <a:miter lim="800000"/>
                      <a:headEnd/>
                      <a:tailEnd/>
                    </a:ln>
                  </pic:spPr>
                </pic:pic>
              </a:graphicData>
            </a:graphic>
          </wp:inline>
        </w:drawing>
      </w:r>
      <w:r>
        <w:t xml:space="preserve">             </w:t>
      </w:r>
      <w:r w:rsidR="00D45FF6" w:rsidRPr="00D45FF6">
        <w:rPr>
          <w:noProof/>
        </w:rPr>
        <w:drawing>
          <wp:inline distT="0" distB="0" distL="0" distR="0" wp14:anchorId="0081F5C7" wp14:editId="0871C61B">
            <wp:extent cx="1007320" cy="10065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7320" cy="1006504"/>
                    </a:xfrm>
                    <a:prstGeom prst="rect">
                      <a:avLst/>
                    </a:prstGeom>
                  </pic:spPr>
                </pic:pic>
              </a:graphicData>
            </a:graphic>
          </wp:inline>
        </w:drawing>
      </w:r>
    </w:p>
    <w:p w14:paraId="0AAB724B" w14:textId="77777777" w:rsidR="00205C56" w:rsidRDefault="002A45BF">
      <w:pPr>
        <w:spacing w:after="0"/>
        <w:jc w:val="center"/>
        <w:rPr>
          <w:b/>
        </w:rPr>
      </w:pPr>
      <w:r>
        <w:rPr>
          <w:b/>
        </w:rPr>
        <w:t xml:space="preserve">RECONNAISSANCE DE RISQUE </w:t>
      </w:r>
    </w:p>
    <w:p w14:paraId="0AAB724C" w14:textId="77777777" w:rsidR="00205C56" w:rsidRDefault="002A45BF">
      <w:pPr>
        <w:spacing w:after="0"/>
        <w:jc w:val="center"/>
        <w:rPr>
          <w:b/>
        </w:rPr>
      </w:pPr>
      <w:r>
        <w:rPr>
          <w:b/>
        </w:rPr>
        <w:t>COVID-19</w:t>
      </w:r>
    </w:p>
    <w:p w14:paraId="0AAB724D" w14:textId="77777777" w:rsidR="00205C56" w:rsidRDefault="00205C56">
      <w:pPr>
        <w:spacing w:after="0"/>
        <w:jc w:val="center"/>
        <w:rPr>
          <w:b/>
        </w:rPr>
      </w:pPr>
    </w:p>
    <w:p w14:paraId="0AAB724E" w14:textId="77777777" w:rsidR="00205C56" w:rsidRDefault="002A45BF">
      <w:pPr>
        <w:jc w:val="both"/>
      </w:pPr>
      <w:r>
        <w:rPr>
          <w:color w:val="FF0000"/>
        </w:rPr>
        <w:t xml:space="preserve">Le nouveau coronavirus, </w:t>
      </w:r>
      <w:r>
        <w:rPr>
          <w:b/>
        </w:rPr>
        <w:t>COVID-19</w:t>
      </w:r>
      <w:r>
        <w:t xml:space="preserve">, a été déclaré pandémie mondiale par l’Organisation mondiale de la santé (OMS). Le </w:t>
      </w:r>
      <w:r>
        <w:rPr>
          <w:b/>
        </w:rPr>
        <w:t>COVID-19</w:t>
      </w:r>
      <w:r>
        <w:t xml:space="preserve"> est extrêmement contagieux et se propagerait principalement par contact de personne à personne. Par conséquent, les autorités gouvernementales, tant locales que provinciales et fédérales, recommandent diverses mesures et interdisent divers comportements, le tout dans le but de réduire la propagation du virus.  </w:t>
      </w:r>
    </w:p>
    <w:p w14:paraId="0AAB724F" w14:textId="77777777" w:rsidR="00205C56" w:rsidRDefault="002A45BF">
      <w:pPr>
        <w:jc w:val="both"/>
      </w:pPr>
      <w:r>
        <w:t xml:space="preserve">Tennis Québec et ses membres, dont </w:t>
      </w:r>
      <w:r w:rsidRPr="00E940DC">
        <w:t>Club de tennis de Terrebonne</w:t>
      </w:r>
      <w:r>
        <w:t xml:space="preserve"> fait partie, s’engagent à se conformer à toutes les exigences et recommandations de la Santé publique du Québec et autres autorités gouvernementales, et à mettre en place et adopter toutes les mesures nécessaires à cet effet. Cependant Tennis Québec et </w:t>
      </w:r>
      <w:bookmarkStart w:id="0" w:name="__DdeLink__87_1085344477"/>
      <w:r w:rsidRPr="00E940DC">
        <w:t>Club de tennis de Terrebonne</w:t>
      </w:r>
      <w:r>
        <w:t xml:space="preserve"> </w:t>
      </w:r>
      <w:bookmarkEnd w:id="0"/>
      <w:r>
        <w:t xml:space="preserve">ne peuvent garantir que vous (ou votre enfant, si le participant est mineur/ou la personne dont vous êtes le tuteur ou le responsable légal) ne serez pas infecté par le </w:t>
      </w:r>
      <w:r>
        <w:rPr>
          <w:b/>
        </w:rPr>
        <w:t>COVID-19</w:t>
      </w:r>
      <w:r>
        <w:t xml:space="preserve">. De plus, votre participation aux activités pourrait augmenter vos risques de contracter le </w:t>
      </w:r>
      <w:r>
        <w:rPr>
          <w:b/>
        </w:rPr>
        <w:t>COVID-19</w:t>
      </w:r>
      <w:r>
        <w:t>, malgré toutes les mesures en place.</w:t>
      </w:r>
    </w:p>
    <w:p w14:paraId="0AAB7250" w14:textId="77777777" w:rsidR="00205C56" w:rsidRDefault="002A45BF">
      <w:pPr>
        <w:jc w:val="center"/>
      </w:pPr>
      <w:r>
        <w:t>------------------------------------------------------</w:t>
      </w:r>
    </w:p>
    <w:p w14:paraId="0AAB7251" w14:textId="77777777" w:rsidR="00205C56" w:rsidRDefault="002A45BF">
      <w:pPr>
        <w:jc w:val="both"/>
      </w:pPr>
      <w:r>
        <w:t>En signant le présent document,</w:t>
      </w:r>
    </w:p>
    <w:p w14:paraId="0AAB7252" w14:textId="77777777" w:rsidR="00205C56" w:rsidRDefault="002A45BF">
      <w:pPr>
        <w:pStyle w:val="Paragraphedeliste"/>
        <w:numPr>
          <w:ilvl w:val="0"/>
          <w:numId w:val="1"/>
        </w:numPr>
        <w:jc w:val="both"/>
        <w:rPr>
          <w:rFonts w:cs="Calibri"/>
          <w:sz w:val="22"/>
          <w:lang w:val="fr-CA"/>
        </w:rPr>
      </w:pPr>
      <w:r>
        <w:rPr>
          <w:rFonts w:cs="Calibri"/>
          <w:sz w:val="22"/>
          <w:lang w:val="fr-CA"/>
        </w:rPr>
        <w:t xml:space="preserve"> Je reconnais la nature hautement contagieuse du </w:t>
      </w:r>
      <w:r>
        <w:rPr>
          <w:rFonts w:cs="Calibri"/>
          <w:b/>
          <w:sz w:val="22"/>
          <w:lang w:val="fr-CA"/>
        </w:rPr>
        <w:t>COVID-19</w:t>
      </w:r>
      <w:r>
        <w:rPr>
          <w:rFonts w:cs="Calibri"/>
          <w:sz w:val="22"/>
          <w:lang w:val="fr-CA"/>
        </w:rPr>
        <w:t xml:space="preserve"> et j’assume volontairement le risque que je (ou mon enfant, si le participant est mineur/ou la personne dont je suis le tuteur ou le responsable légal) puisse être exposé ou infecté par le </w:t>
      </w:r>
      <w:r>
        <w:rPr>
          <w:rFonts w:cs="Calibri"/>
          <w:b/>
          <w:sz w:val="22"/>
          <w:lang w:val="fr-CA"/>
        </w:rPr>
        <w:t>COVID-19</w:t>
      </w:r>
      <w:r>
        <w:rPr>
          <w:rFonts w:cs="Calibri"/>
          <w:sz w:val="22"/>
          <w:lang w:val="fr-CA"/>
        </w:rPr>
        <w:t xml:space="preserve"> par ma (sa) participation aux activités de Tennis Québec ou de </w:t>
      </w:r>
      <w:r w:rsidRPr="00E940DC">
        <w:rPr>
          <w:rFonts w:cs="Calibri"/>
          <w:sz w:val="22"/>
          <w:lang w:val="fr-CA"/>
        </w:rPr>
        <w:t>Club de tennis de Terrebonne.</w:t>
      </w:r>
      <w:r>
        <w:rPr>
          <w:rFonts w:cs="Calibri"/>
          <w:sz w:val="22"/>
          <w:lang w:val="fr-CA"/>
        </w:rPr>
        <w:t xml:space="preserve"> L’exposition ou l’infection au </w:t>
      </w:r>
      <w:r>
        <w:rPr>
          <w:rFonts w:cs="Calibri"/>
          <w:b/>
          <w:sz w:val="22"/>
          <w:lang w:val="fr-CA"/>
        </w:rPr>
        <w:t>COVID-19</w:t>
      </w:r>
      <w:r>
        <w:rPr>
          <w:rFonts w:cs="Calibri"/>
          <w:sz w:val="22"/>
          <w:lang w:val="fr-CA"/>
        </w:rPr>
        <w:t xml:space="preserve"> peut notamment entraîner des blessures, des maladies ou autres affections ; </w:t>
      </w:r>
    </w:p>
    <w:p w14:paraId="0AAB7253" w14:textId="56976432" w:rsidR="00205C56" w:rsidRDefault="002A45BF">
      <w:pPr>
        <w:numPr>
          <w:ilvl w:val="0"/>
          <w:numId w:val="1"/>
        </w:numPr>
        <w:spacing w:after="0" w:line="240" w:lineRule="auto"/>
        <w:jc w:val="both"/>
      </w:pPr>
      <w:r>
        <w:t xml:space="preserve">Je déclare que ma participation (ou celle de mon enfant, si le participant est mineur/ou la personne dont je suis le tuteur ou responsable légal) aux activités de Tennis Québec ou de </w:t>
      </w:r>
      <w:r w:rsidRPr="00E940DC">
        <w:t xml:space="preserve">(Club de tennis de Terrebonne </w:t>
      </w:r>
      <w:r>
        <w:t>est volontaire ;</w:t>
      </w:r>
    </w:p>
    <w:p w14:paraId="0AAB7254" w14:textId="77777777" w:rsidR="00205C56" w:rsidRDefault="002A45BF">
      <w:pPr>
        <w:numPr>
          <w:ilvl w:val="0"/>
          <w:numId w:val="1"/>
        </w:numPr>
        <w:spacing w:after="0" w:line="240" w:lineRule="auto"/>
        <w:jc w:val="both"/>
      </w:pPr>
      <w:r>
        <w:t xml:space="preserve">Je déclare que ni moi (ou mon enfant, si le participant est mineur/ou la personne dont je suis le tuteur ou responsable légal), ni personne habitant sous mon toit, n’a manifesté des symptômes de rhume ou de grippe (incluant de la fièvre, toux, mal de gorge, maladie respiratoire ou des difficultés respiratoires) au cours des 14 derniers jours ; </w:t>
      </w:r>
    </w:p>
    <w:p w14:paraId="0AAB7255" w14:textId="77777777" w:rsidR="00205C56" w:rsidRDefault="002A45BF">
      <w:pPr>
        <w:numPr>
          <w:ilvl w:val="0"/>
          <w:numId w:val="1"/>
        </w:numPr>
        <w:spacing w:after="0" w:line="240" w:lineRule="auto"/>
        <w:jc w:val="both"/>
      </w:pPr>
      <w:r>
        <w:t xml:space="preserve">Si moi (ou mon enfant, si le participant est mineur/ou la personne dont je suis le tuteur ou responsable légal), éprouve des symptômes de rhume ou de grippe après la signature de la présente déclaration, je (ou mon enfant si le participant est mineur/ou la personne dont je suis le tuteur ou responsable légal) m’engage à ne pas me (se) présenter ou participer aux activités de Tennis Québec ou de </w:t>
      </w:r>
      <w:r w:rsidRPr="00E940DC">
        <w:t xml:space="preserve">Club de tennis de Terrebonne </w:t>
      </w:r>
      <w:r>
        <w:t xml:space="preserve"> durant au moins 14 jours après la dernière manifestation des symptômes de rhume ou de grippe.</w:t>
      </w:r>
    </w:p>
    <w:p w14:paraId="0AAB7256" w14:textId="101F30B1" w:rsidR="00205C56" w:rsidRDefault="002A45BF">
      <w:pPr>
        <w:pageBreakBefore/>
        <w:numPr>
          <w:ilvl w:val="0"/>
          <w:numId w:val="1"/>
        </w:numPr>
        <w:spacing w:after="0" w:line="240" w:lineRule="auto"/>
        <w:jc w:val="both"/>
      </w:pPr>
      <w:r>
        <w:lastRenderedPageBreak/>
        <w:t xml:space="preserve">Je déclare que ni moi (ou mon enfant, si le participant est mineur/ou la personne dont je suis le tuteur ou responsable légal), ni personne habitant sous mon toit, n’a voyagé ou fait escale à l’extérieur du Canada, ni dans aucune province à l’extérieur du Québec dans les 14 derniers jours. Si je (ou mon enfant si le participant est mineur/ou la personne dont je suis le tuteur ou responsable légal) voyage à l’extérieur de la province de Québec après avoir signé la présente déclaration, je (ou mon enfant si le participant est mineur/ou la personne dont je suis le tuteur ou responsable légal) m’engage à ne pas me (se) présenter ou participer aux activités de Tennis Québec ou de </w:t>
      </w:r>
      <w:r w:rsidRPr="00E940DC">
        <w:t xml:space="preserve">Club de tennis de Terrebonne </w:t>
      </w:r>
      <w:r>
        <w:t>durant au moins 14 jours après le retour de voyage.</w:t>
      </w:r>
    </w:p>
    <w:p w14:paraId="0AAB7257" w14:textId="77777777" w:rsidR="00205C56" w:rsidRDefault="00205C56">
      <w:pPr>
        <w:spacing w:after="0" w:line="240" w:lineRule="auto"/>
        <w:ind w:left="426"/>
        <w:jc w:val="both"/>
      </w:pPr>
    </w:p>
    <w:p w14:paraId="0AAB7258" w14:textId="77777777" w:rsidR="00205C56" w:rsidRDefault="00205C56">
      <w:pPr>
        <w:spacing w:after="0" w:line="240" w:lineRule="auto"/>
        <w:ind w:left="426"/>
        <w:jc w:val="both"/>
      </w:pPr>
    </w:p>
    <w:p w14:paraId="0AAB7259" w14:textId="77777777" w:rsidR="00205C56" w:rsidRDefault="002A45BF">
      <w:pPr>
        <w:spacing w:after="0" w:line="240" w:lineRule="auto"/>
        <w:jc w:val="both"/>
      </w:pPr>
      <w:r>
        <w:t xml:space="preserve">Le présent document demeurera en vigueur jusqu’à ce que Tennis Québec reçoive les directives des autorités gouvernementales provinciales et de la Santé publique du Québec, à l’effet que les engagements contenus à la présente déclaration ne sont plus nécessaires. </w:t>
      </w:r>
    </w:p>
    <w:p w14:paraId="0AAB725A" w14:textId="77777777" w:rsidR="00205C56" w:rsidRDefault="00205C56">
      <w:pPr>
        <w:spacing w:after="0" w:line="240" w:lineRule="auto"/>
      </w:pPr>
    </w:p>
    <w:p w14:paraId="0AAB725B" w14:textId="77777777" w:rsidR="00205C56" w:rsidRDefault="00205C56"/>
    <w:p w14:paraId="0AAB725C" w14:textId="77777777" w:rsidR="00205C56" w:rsidRDefault="002A45BF">
      <w:r>
        <w:t>J’AI SIGNÉ LA PRÉSENTE DÉCLARATION LIBREMENT ET EN TOUTE CONNAISSANCE DE CAUSE.</w:t>
      </w:r>
    </w:p>
    <w:p w14:paraId="0AAB725D" w14:textId="77777777" w:rsidR="00205C56" w:rsidRDefault="00205C56"/>
    <w:p w14:paraId="0AAB725E" w14:textId="77777777" w:rsidR="00205C56" w:rsidRDefault="002A45BF">
      <w:pPr>
        <w:spacing w:after="0"/>
      </w:pPr>
      <w:r>
        <w:t>------------------------------------------------</w:t>
      </w:r>
      <w:r>
        <w:tab/>
      </w:r>
      <w:r>
        <w:tab/>
      </w:r>
      <w:r>
        <w:tab/>
        <w:t>--------------------------------------------------</w:t>
      </w:r>
    </w:p>
    <w:p w14:paraId="0AAB725F" w14:textId="77777777" w:rsidR="00205C56" w:rsidRDefault="002A45BF">
      <w:pPr>
        <w:spacing w:after="0"/>
      </w:pPr>
      <w:r>
        <w:t>Nom du participant (lettres moulées)</w:t>
      </w:r>
      <w:r>
        <w:tab/>
      </w:r>
      <w:r>
        <w:tab/>
      </w:r>
      <w:r>
        <w:tab/>
        <w:t xml:space="preserve">Nom du parent/tuteur/responsable légal </w:t>
      </w:r>
    </w:p>
    <w:p w14:paraId="0AAB7260" w14:textId="77777777" w:rsidR="00205C56" w:rsidRDefault="002A45BF">
      <w:pPr>
        <w:spacing w:after="0"/>
        <w:ind w:left="4956"/>
      </w:pPr>
      <w:r>
        <w:t>(</w:t>
      </w:r>
      <w:proofErr w:type="gramStart"/>
      <w:r>
        <w:t>si</w:t>
      </w:r>
      <w:proofErr w:type="gramEnd"/>
      <w:r>
        <w:t xml:space="preserve"> le participant est mineur ou ne peut légalement donner son accord)</w:t>
      </w:r>
    </w:p>
    <w:p w14:paraId="0AAB7261" w14:textId="77777777" w:rsidR="00205C56" w:rsidRDefault="00205C56">
      <w:pPr>
        <w:spacing w:after="0"/>
      </w:pPr>
    </w:p>
    <w:p w14:paraId="0AAB7262" w14:textId="77777777" w:rsidR="00205C56" w:rsidRDefault="002A45BF">
      <w:pPr>
        <w:spacing w:after="0"/>
      </w:pPr>
      <w:r>
        <w:tab/>
      </w:r>
      <w:r>
        <w:tab/>
      </w:r>
      <w:r>
        <w:tab/>
        <w:t xml:space="preserve"> </w:t>
      </w:r>
    </w:p>
    <w:p w14:paraId="0AAB7263" w14:textId="77777777" w:rsidR="00205C56" w:rsidRDefault="002A45BF">
      <w:pPr>
        <w:spacing w:after="0"/>
      </w:pPr>
      <w:r>
        <w:t>----------------------------------------------</w:t>
      </w:r>
      <w:r>
        <w:tab/>
      </w:r>
      <w:r>
        <w:tab/>
      </w:r>
      <w:r>
        <w:tab/>
        <w:t>-------------------------------------------------</w:t>
      </w:r>
    </w:p>
    <w:p w14:paraId="0AAB7264" w14:textId="77777777" w:rsidR="00205C56" w:rsidRDefault="002A45BF">
      <w:pPr>
        <w:spacing w:after="0"/>
        <w:ind w:left="4950" w:hanging="4950"/>
      </w:pPr>
      <w:r>
        <w:t xml:space="preserve">Signature du participant </w:t>
      </w:r>
      <w:r>
        <w:tab/>
      </w:r>
      <w:r>
        <w:tab/>
        <w:t>Signature du parent/tuteur/responsable légal</w:t>
      </w:r>
    </w:p>
    <w:p w14:paraId="0AAB7265" w14:textId="77777777" w:rsidR="00205C56" w:rsidRDefault="00205C56"/>
    <w:p w14:paraId="0AAB7266" w14:textId="77777777" w:rsidR="00205C56" w:rsidRDefault="002A45BF">
      <w:r>
        <w:t xml:space="preserve"> Lieu/Date : _______________________________________</w:t>
      </w:r>
    </w:p>
    <w:p w14:paraId="0AAB7267" w14:textId="77777777" w:rsidR="00205C56" w:rsidRDefault="00205C56"/>
    <w:p w14:paraId="0AAB7268" w14:textId="556662A7" w:rsidR="005461B3" w:rsidRDefault="005461B3">
      <w:pPr>
        <w:suppressAutoHyphens w:val="0"/>
        <w:spacing w:after="0"/>
      </w:pPr>
      <w:r>
        <w:br w:type="page"/>
      </w:r>
    </w:p>
    <w:p w14:paraId="3D8940A8" w14:textId="0BD858A7" w:rsidR="00494582" w:rsidRPr="00B36962" w:rsidRDefault="00494582" w:rsidP="00494582">
      <w:pPr>
        <w:rPr>
          <w:b/>
          <w:color w:val="FF0000"/>
          <w:u w:val="single"/>
        </w:rPr>
      </w:pPr>
      <w:r w:rsidRPr="00B36962">
        <w:rPr>
          <w:b/>
          <w:color w:val="FF0000"/>
          <w:u w:val="single"/>
        </w:rPr>
        <w:lastRenderedPageBreak/>
        <w:t xml:space="preserve">IMPORTANT </w:t>
      </w:r>
      <w:r w:rsidR="00814789" w:rsidRPr="00B36962">
        <w:rPr>
          <w:b/>
          <w:color w:val="FF0000"/>
          <w:u w:val="single"/>
        </w:rPr>
        <w:t>–</w:t>
      </w:r>
      <w:r w:rsidRPr="00B36962">
        <w:rPr>
          <w:b/>
          <w:color w:val="FF0000"/>
          <w:u w:val="single"/>
        </w:rPr>
        <w:t xml:space="preserve"> </w:t>
      </w:r>
      <w:r w:rsidR="00814789" w:rsidRPr="00B36962">
        <w:rPr>
          <w:b/>
          <w:color w:val="FF0000"/>
          <w:u w:val="single"/>
        </w:rPr>
        <w:t>PROCÉDURE D’ACCEPTATION DE</w:t>
      </w:r>
      <w:r w:rsidRPr="00B36962">
        <w:rPr>
          <w:b/>
          <w:color w:val="FF0000"/>
          <w:u w:val="single"/>
        </w:rPr>
        <w:t xml:space="preserve"> LA RECONNAISSANCE DE RISQUE COVID-19</w:t>
      </w:r>
    </w:p>
    <w:p w14:paraId="558254A8" w14:textId="77777777" w:rsidR="00494582" w:rsidRDefault="00494582" w:rsidP="00494582">
      <w:r>
        <w:t xml:space="preserve">Avant de planifier une première rencontre </w:t>
      </w:r>
      <w:r w:rsidRPr="00636E67">
        <w:rPr>
          <w:i/>
        </w:rPr>
        <w:t>Réseau</w:t>
      </w:r>
      <w:r>
        <w:t xml:space="preserve">, les membres doivent </w:t>
      </w:r>
      <w:r w:rsidRPr="00636E67">
        <w:rPr>
          <w:b/>
        </w:rPr>
        <w:t>OBLIGATOIREMENT</w:t>
      </w:r>
      <w:r>
        <w:t xml:space="preserve"> </w:t>
      </w:r>
      <w:r w:rsidRPr="00636E67">
        <w:rPr>
          <w:b/>
        </w:rPr>
        <w:t xml:space="preserve">LIRE ET ACCEPTER le document </w:t>
      </w:r>
      <w:r w:rsidRPr="00636E67">
        <w:rPr>
          <w:b/>
          <w:i/>
        </w:rPr>
        <w:t>Reconnaissance de risque COVID-19</w:t>
      </w:r>
      <w:r w:rsidRPr="00636E67">
        <w:rPr>
          <w:b/>
        </w:rPr>
        <w:t>.</w:t>
      </w:r>
    </w:p>
    <w:p w14:paraId="03F692E4" w14:textId="77777777" w:rsidR="00494582" w:rsidRDefault="00494582" w:rsidP="00494582">
      <w:r>
        <w:t xml:space="preserve">Pour simplifier l’opération nous vous demandons d'ACCEPTER ce document via </w:t>
      </w:r>
      <w:proofErr w:type="spellStart"/>
      <w:r>
        <w:t>Amilia</w:t>
      </w:r>
      <w:proofErr w:type="spellEnd"/>
      <w:r>
        <w:t xml:space="preserve"> en suivant les quelques étapes suivantes:</w:t>
      </w:r>
    </w:p>
    <w:p w14:paraId="256DF0D9" w14:textId="77777777" w:rsidR="00494582" w:rsidRDefault="00494582" w:rsidP="0049458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2303"/>
        <w:gridCol w:w="5946"/>
      </w:tblGrid>
      <w:tr w:rsidR="00494582" w14:paraId="5BE64071" w14:textId="77777777" w:rsidTr="00E51C18">
        <w:trPr>
          <w:trHeight w:val="1001"/>
        </w:trPr>
        <w:tc>
          <w:tcPr>
            <w:tcW w:w="391" w:type="dxa"/>
          </w:tcPr>
          <w:p w14:paraId="05BD7B45" w14:textId="77777777" w:rsidR="00494582" w:rsidRPr="001020C7" w:rsidRDefault="00494582" w:rsidP="00E51C18">
            <w:pPr>
              <w:rPr>
                <w:sz w:val="20"/>
              </w:rPr>
            </w:pPr>
            <w:bookmarkStart w:id="1" w:name="_Hlk42425571"/>
            <w:r w:rsidRPr="001020C7">
              <w:rPr>
                <w:sz w:val="20"/>
              </w:rPr>
              <w:t>1.</w:t>
            </w:r>
          </w:p>
        </w:tc>
        <w:tc>
          <w:tcPr>
            <w:tcW w:w="2303" w:type="dxa"/>
          </w:tcPr>
          <w:p w14:paraId="512EAFA7" w14:textId="77777777" w:rsidR="00494582" w:rsidRPr="001020C7" w:rsidRDefault="00494582" w:rsidP="00E51C18">
            <w:pPr>
              <w:rPr>
                <w:sz w:val="20"/>
              </w:rPr>
            </w:pPr>
            <w:r w:rsidRPr="001020C7">
              <w:rPr>
                <w:sz w:val="20"/>
              </w:rPr>
              <w:t xml:space="preserve">Accédez à votre compte en cliquant sur l'icône </w:t>
            </w:r>
            <w:r w:rsidRPr="001020C7">
              <w:rPr>
                <w:i/>
                <w:sz w:val="20"/>
              </w:rPr>
              <w:t>Mon compte</w:t>
            </w:r>
          </w:p>
        </w:tc>
        <w:tc>
          <w:tcPr>
            <w:tcW w:w="5946" w:type="dxa"/>
          </w:tcPr>
          <w:p w14:paraId="07156C3E" w14:textId="77777777" w:rsidR="00494582" w:rsidRDefault="00494582" w:rsidP="00E51C18">
            <w:r>
              <w:rPr>
                <w:noProof/>
              </w:rPr>
              <w:drawing>
                <wp:anchor distT="0" distB="0" distL="114300" distR="114300" simplePos="0" relativeHeight="251663360" behindDoc="0" locked="0" layoutInCell="1" allowOverlap="1" wp14:anchorId="2819CD16" wp14:editId="00DD9193">
                  <wp:simplePos x="0" y="0"/>
                  <wp:positionH relativeFrom="column">
                    <wp:posOffset>154305</wp:posOffset>
                  </wp:positionH>
                  <wp:positionV relativeFrom="paragraph">
                    <wp:posOffset>149631</wp:posOffset>
                  </wp:positionV>
                  <wp:extent cx="1009498" cy="290404"/>
                  <wp:effectExtent l="152400" t="152400" r="343535" b="3575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9498" cy="290404"/>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494582" w14:paraId="00DE06A4" w14:textId="77777777" w:rsidTr="00E51C18">
        <w:tc>
          <w:tcPr>
            <w:tcW w:w="391" w:type="dxa"/>
          </w:tcPr>
          <w:p w14:paraId="2B43188D" w14:textId="77777777" w:rsidR="00494582" w:rsidRDefault="00494582" w:rsidP="00E51C18">
            <w:pPr>
              <w:rPr>
                <w:sz w:val="20"/>
              </w:rPr>
            </w:pPr>
          </w:p>
          <w:p w14:paraId="4811A978" w14:textId="77777777" w:rsidR="00494582" w:rsidRPr="001020C7" w:rsidRDefault="00494582" w:rsidP="00E51C18">
            <w:pPr>
              <w:rPr>
                <w:sz w:val="20"/>
              </w:rPr>
            </w:pPr>
          </w:p>
          <w:p w14:paraId="689F4F09" w14:textId="77777777" w:rsidR="00494582" w:rsidRPr="001020C7" w:rsidRDefault="00494582" w:rsidP="00E51C18">
            <w:pPr>
              <w:rPr>
                <w:sz w:val="20"/>
              </w:rPr>
            </w:pPr>
            <w:r w:rsidRPr="001020C7">
              <w:rPr>
                <w:sz w:val="20"/>
              </w:rPr>
              <w:t>2.</w:t>
            </w:r>
          </w:p>
        </w:tc>
        <w:tc>
          <w:tcPr>
            <w:tcW w:w="2303" w:type="dxa"/>
          </w:tcPr>
          <w:p w14:paraId="42A8026E" w14:textId="77777777" w:rsidR="00494582" w:rsidRDefault="00494582" w:rsidP="00E51C18">
            <w:pPr>
              <w:rPr>
                <w:sz w:val="20"/>
              </w:rPr>
            </w:pPr>
          </w:p>
          <w:p w14:paraId="427220F5" w14:textId="77777777" w:rsidR="00494582" w:rsidRPr="001020C7" w:rsidRDefault="00494582" w:rsidP="00E51C18">
            <w:pPr>
              <w:rPr>
                <w:sz w:val="20"/>
              </w:rPr>
            </w:pPr>
          </w:p>
          <w:p w14:paraId="2F673F88" w14:textId="77777777" w:rsidR="00494582" w:rsidRDefault="00494582" w:rsidP="00E51C18">
            <w:pPr>
              <w:rPr>
                <w:i/>
                <w:sz w:val="20"/>
              </w:rPr>
            </w:pPr>
            <w:r w:rsidRPr="001020C7">
              <w:rPr>
                <w:sz w:val="20"/>
              </w:rPr>
              <w:t xml:space="preserve">Dans le menu de gauche sélectionnez l'option </w:t>
            </w:r>
            <w:r w:rsidRPr="001020C7">
              <w:rPr>
                <w:i/>
                <w:sz w:val="20"/>
              </w:rPr>
              <w:t>Membres</w:t>
            </w:r>
          </w:p>
          <w:p w14:paraId="49CF5790" w14:textId="77777777" w:rsidR="00494582" w:rsidRPr="001020C7" w:rsidRDefault="00494582" w:rsidP="00E51C18">
            <w:pPr>
              <w:rPr>
                <w:sz w:val="20"/>
              </w:rPr>
            </w:pPr>
          </w:p>
        </w:tc>
        <w:tc>
          <w:tcPr>
            <w:tcW w:w="5946" w:type="dxa"/>
          </w:tcPr>
          <w:p w14:paraId="325EFB5E" w14:textId="77777777" w:rsidR="00494582" w:rsidRDefault="00494582" w:rsidP="00E51C18">
            <w:r>
              <w:rPr>
                <w:noProof/>
              </w:rPr>
              <w:drawing>
                <wp:anchor distT="0" distB="0" distL="114300" distR="114300" simplePos="0" relativeHeight="251662336" behindDoc="0" locked="0" layoutInCell="1" allowOverlap="1" wp14:anchorId="4F2659F1" wp14:editId="0D554C78">
                  <wp:simplePos x="0" y="0"/>
                  <wp:positionH relativeFrom="column">
                    <wp:posOffset>154305</wp:posOffset>
                  </wp:positionH>
                  <wp:positionV relativeFrom="paragraph">
                    <wp:posOffset>40945</wp:posOffset>
                  </wp:positionV>
                  <wp:extent cx="1053389" cy="1033514"/>
                  <wp:effectExtent l="152400" t="152400" r="356870" b="3575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53389" cy="1033514"/>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494582" w14:paraId="27669BC7" w14:textId="77777777" w:rsidTr="00E51C18">
        <w:tc>
          <w:tcPr>
            <w:tcW w:w="391" w:type="dxa"/>
          </w:tcPr>
          <w:p w14:paraId="60B16B9C" w14:textId="77777777" w:rsidR="00494582" w:rsidRPr="001020C7" w:rsidRDefault="00494582" w:rsidP="00E51C18">
            <w:pPr>
              <w:rPr>
                <w:sz w:val="20"/>
              </w:rPr>
            </w:pPr>
          </w:p>
          <w:p w14:paraId="117A3C0F" w14:textId="68A529FF" w:rsidR="00494582" w:rsidRPr="001020C7" w:rsidRDefault="00494582" w:rsidP="00E51C18">
            <w:pPr>
              <w:rPr>
                <w:sz w:val="20"/>
              </w:rPr>
            </w:pPr>
            <w:r w:rsidRPr="001020C7">
              <w:rPr>
                <w:sz w:val="20"/>
              </w:rPr>
              <w:t>.</w:t>
            </w:r>
          </w:p>
        </w:tc>
        <w:tc>
          <w:tcPr>
            <w:tcW w:w="2303" w:type="dxa"/>
          </w:tcPr>
          <w:p w14:paraId="61C9C789" w14:textId="77777777" w:rsidR="00494582" w:rsidRPr="001020C7" w:rsidRDefault="00494582" w:rsidP="00E51C18">
            <w:pPr>
              <w:rPr>
                <w:sz w:val="20"/>
              </w:rPr>
            </w:pPr>
            <w:r w:rsidRPr="001020C7">
              <w:rPr>
                <w:sz w:val="20"/>
              </w:rPr>
              <w:t xml:space="preserve">Plus bas vous trouverez la section </w:t>
            </w:r>
            <w:r w:rsidRPr="001020C7">
              <w:rPr>
                <w:i/>
                <w:sz w:val="20"/>
              </w:rPr>
              <w:t>Formulaires par organisation Club de Tennis Terrebonne</w:t>
            </w:r>
            <w:r w:rsidRPr="001020C7">
              <w:rPr>
                <w:sz w:val="20"/>
              </w:rPr>
              <w:t xml:space="preserve">; à la section </w:t>
            </w:r>
            <w:r w:rsidRPr="001020C7">
              <w:rPr>
                <w:i/>
                <w:sz w:val="20"/>
              </w:rPr>
              <w:t>Questions supplémentaires</w:t>
            </w:r>
            <w:r w:rsidRPr="001020C7">
              <w:rPr>
                <w:sz w:val="20"/>
              </w:rPr>
              <w:t xml:space="preserve"> cliquez sur </w:t>
            </w:r>
            <w:r w:rsidRPr="001020C7">
              <w:rPr>
                <w:i/>
                <w:sz w:val="20"/>
              </w:rPr>
              <w:t>Modifier</w:t>
            </w:r>
          </w:p>
        </w:tc>
        <w:tc>
          <w:tcPr>
            <w:tcW w:w="5946" w:type="dxa"/>
          </w:tcPr>
          <w:p w14:paraId="14F8C9E9" w14:textId="77777777" w:rsidR="00494582" w:rsidRDefault="00494582" w:rsidP="00E51C18">
            <w:r>
              <w:rPr>
                <w:noProof/>
              </w:rPr>
              <w:drawing>
                <wp:anchor distT="0" distB="0" distL="114300" distR="114300" simplePos="0" relativeHeight="251661312" behindDoc="0" locked="0" layoutInCell="1" allowOverlap="1" wp14:anchorId="1C635556" wp14:editId="29CD917F">
                  <wp:simplePos x="0" y="0"/>
                  <wp:positionH relativeFrom="column">
                    <wp:posOffset>153670</wp:posOffset>
                  </wp:positionH>
                  <wp:positionV relativeFrom="paragraph">
                    <wp:posOffset>149784</wp:posOffset>
                  </wp:positionV>
                  <wp:extent cx="2399385" cy="952061"/>
                  <wp:effectExtent l="152400" t="152400" r="363220" b="3625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99385" cy="952061"/>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494582" w14:paraId="3E8E7702" w14:textId="77777777" w:rsidTr="00E51C18">
        <w:tc>
          <w:tcPr>
            <w:tcW w:w="391" w:type="dxa"/>
          </w:tcPr>
          <w:p w14:paraId="2672FA9C" w14:textId="77777777" w:rsidR="00494582" w:rsidRPr="001020C7" w:rsidRDefault="00494582" w:rsidP="00E51C18">
            <w:pPr>
              <w:rPr>
                <w:sz w:val="20"/>
              </w:rPr>
            </w:pPr>
          </w:p>
          <w:p w14:paraId="2404F9EE" w14:textId="77777777" w:rsidR="00494582" w:rsidRPr="001020C7" w:rsidRDefault="00494582" w:rsidP="00E51C18">
            <w:pPr>
              <w:rPr>
                <w:sz w:val="20"/>
              </w:rPr>
            </w:pPr>
            <w:r w:rsidRPr="001020C7">
              <w:rPr>
                <w:sz w:val="20"/>
              </w:rPr>
              <w:t>4.</w:t>
            </w:r>
          </w:p>
        </w:tc>
        <w:tc>
          <w:tcPr>
            <w:tcW w:w="2303" w:type="dxa"/>
          </w:tcPr>
          <w:p w14:paraId="6DF4EF55" w14:textId="77777777" w:rsidR="00494582" w:rsidRPr="001020C7" w:rsidRDefault="00494582" w:rsidP="00E51C18">
            <w:pPr>
              <w:rPr>
                <w:sz w:val="20"/>
              </w:rPr>
            </w:pPr>
          </w:p>
          <w:p w14:paraId="688E81D8" w14:textId="77777777" w:rsidR="00494582" w:rsidRPr="001020C7" w:rsidRDefault="00494582" w:rsidP="00E51C18">
            <w:pPr>
              <w:rPr>
                <w:sz w:val="20"/>
              </w:rPr>
            </w:pPr>
            <w:r w:rsidRPr="001020C7">
              <w:rPr>
                <w:sz w:val="20"/>
              </w:rPr>
              <w:t xml:space="preserve">Plus bas vous trouverez ce menu. Cliquez sur </w:t>
            </w:r>
            <w:r w:rsidRPr="001020C7">
              <w:rPr>
                <w:i/>
                <w:sz w:val="20"/>
              </w:rPr>
              <w:t>Lisez-moi</w:t>
            </w:r>
            <w:r w:rsidRPr="001020C7">
              <w:rPr>
                <w:sz w:val="20"/>
              </w:rPr>
              <w:t xml:space="preserve"> et vous pourrez Accepter</w:t>
            </w:r>
          </w:p>
        </w:tc>
        <w:tc>
          <w:tcPr>
            <w:tcW w:w="5946" w:type="dxa"/>
          </w:tcPr>
          <w:p w14:paraId="3E181FF3" w14:textId="77777777" w:rsidR="00494582" w:rsidRDefault="00494582" w:rsidP="00E51C18">
            <w:r w:rsidRPr="00681FEB">
              <w:rPr>
                <w:noProof/>
              </w:rPr>
              <w:drawing>
                <wp:anchor distT="0" distB="0" distL="114300" distR="114300" simplePos="0" relativeHeight="251660288" behindDoc="0" locked="0" layoutInCell="1" allowOverlap="1" wp14:anchorId="4E537307" wp14:editId="7270AEBA">
                  <wp:simplePos x="0" y="0"/>
                  <wp:positionH relativeFrom="column">
                    <wp:posOffset>152070</wp:posOffset>
                  </wp:positionH>
                  <wp:positionV relativeFrom="paragraph">
                    <wp:posOffset>153746</wp:posOffset>
                  </wp:positionV>
                  <wp:extent cx="3119322" cy="541579"/>
                  <wp:effectExtent l="152400" t="152400" r="367030" b="35433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9322" cy="541579"/>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494582" w14:paraId="5AB7496A" w14:textId="77777777" w:rsidTr="00E51C18">
        <w:tc>
          <w:tcPr>
            <w:tcW w:w="391" w:type="dxa"/>
          </w:tcPr>
          <w:p w14:paraId="75BCDAEF" w14:textId="77777777" w:rsidR="00494582" w:rsidRPr="001020C7" w:rsidRDefault="00494582" w:rsidP="00E51C18">
            <w:pPr>
              <w:rPr>
                <w:sz w:val="20"/>
              </w:rPr>
            </w:pPr>
            <w:r w:rsidRPr="001020C7">
              <w:rPr>
                <w:sz w:val="20"/>
              </w:rPr>
              <w:t>5.</w:t>
            </w:r>
          </w:p>
        </w:tc>
        <w:tc>
          <w:tcPr>
            <w:tcW w:w="2303" w:type="dxa"/>
          </w:tcPr>
          <w:p w14:paraId="3CBE8FAC" w14:textId="77777777" w:rsidR="00494582" w:rsidRDefault="00494582" w:rsidP="00E51C18">
            <w:pPr>
              <w:rPr>
                <w:sz w:val="20"/>
              </w:rPr>
            </w:pPr>
            <w:r>
              <w:rPr>
                <w:sz w:val="20"/>
              </w:rPr>
              <w:t>C</w:t>
            </w:r>
            <w:r w:rsidRPr="001020C7">
              <w:rPr>
                <w:sz w:val="20"/>
              </w:rPr>
              <w:t xml:space="preserve">liquer sur </w:t>
            </w:r>
            <w:r w:rsidRPr="001020C7">
              <w:rPr>
                <w:i/>
                <w:sz w:val="20"/>
              </w:rPr>
              <w:t>J'accepte</w:t>
            </w:r>
            <w:r w:rsidRPr="001020C7">
              <w:rPr>
                <w:sz w:val="20"/>
              </w:rPr>
              <w:t xml:space="preserve"> (si effectivement vous acceptez le risque lié au COVID-19)</w:t>
            </w:r>
          </w:p>
          <w:p w14:paraId="759A968B" w14:textId="77777777" w:rsidR="00494582" w:rsidRPr="001020C7" w:rsidRDefault="00494582" w:rsidP="00E51C18">
            <w:pPr>
              <w:rPr>
                <w:sz w:val="20"/>
              </w:rPr>
            </w:pPr>
          </w:p>
        </w:tc>
        <w:tc>
          <w:tcPr>
            <w:tcW w:w="5946" w:type="dxa"/>
          </w:tcPr>
          <w:p w14:paraId="468E4343" w14:textId="77777777" w:rsidR="00494582" w:rsidRDefault="00494582" w:rsidP="00E51C18">
            <w:r w:rsidRPr="00F96BAE">
              <w:rPr>
                <w:noProof/>
              </w:rPr>
              <w:drawing>
                <wp:anchor distT="0" distB="0" distL="114300" distR="114300" simplePos="0" relativeHeight="251659264" behindDoc="0" locked="0" layoutInCell="1" allowOverlap="1" wp14:anchorId="67EC17F2" wp14:editId="675F7AD9">
                  <wp:simplePos x="0" y="0"/>
                  <wp:positionH relativeFrom="column">
                    <wp:posOffset>151765</wp:posOffset>
                  </wp:positionH>
                  <wp:positionV relativeFrom="paragraph">
                    <wp:posOffset>75895</wp:posOffset>
                  </wp:positionV>
                  <wp:extent cx="2823667" cy="779450"/>
                  <wp:effectExtent l="152400" t="152400" r="358140" b="3638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3667" cy="77945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494582" w14:paraId="20DAF95D" w14:textId="77777777" w:rsidTr="00E51C18">
        <w:tc>
          <w:tcPr>
            <w:tcW w:w="391" w:type="dxa"/>
          </w:tcPr>
          <w:p w14:paraId="44884CD0" w14:textId="77777777" w:rsidR="00494582" w:rsidRPr="001020C7" w:rsidRDefault="00494582" w:rsidP="00E51C18">
            <w:pPr>
              <w:rPr>
                <w:sz w:val="20"/>
              </w:rPr>
            </w:pPr>
            <w:r w:rsidRPr="001020C7">
              <w:rPr>
                <w:sz w:val="20"/>
              </w:rPr>
              <w:t>6.</w:t>
            </w:r>
          </w:p>
        </w:tc>
        <w:tc>
          <w:tcPr>
            <w:tcW w:w="2303" w:type="dxa"/>
          </w:tcPr>
          <w:p w14:paraId="3BF79138" w14:textId="77777777" w:rsidR="00494582" w:rsidRPr="004E05EA" w:rsidRDefault="00494582" w:rsidP="00E51C18">
            <w:pPr>
              <w:rPr>
                <w:i/>
                <w:sz w:val="20"/>
              </w:rPr>
            </w:pPr>
            <w:r w:rsidRPr="001020C7">
              <w:rPr>
                <w:sz w:val="20"/>
              </w:rPr>
              <w:t xml:space="preserve">De retour au menu </w:t>
            </w:r>
            <w:r w:rsidRPr="001020C7">
              <w:rPr>
                <w:i/>
                <w:sz w:val="20"/>
              </w:rPr>
              <w:t>Questions supplémentaires</w:t>
            </w:r>
            <w:r w:rsidRPr="004E05EA">
              <w:rPr>
                <w:sz w:val="20"/>
              </w:rPr>
              <w:t xml:space="preserve"> cliquez sur </w:t>
            </w:r>
            <w:r>
              <w:rPr>
                <w:i/>
                <w:sz w:val="20"/>
              </w:rPr>
              <w:t>Sauvegarder</w:t>
            </w:r>
          </w:p>
        </w:tc>
        <w:tc>
          <w:tcPr>
            <w:tcW w:w="5946" w:type="dxa"/>
          </w:tcPr>
          <w:p w14:paraId="238ADA07" w14:textId="77777777" w:rsidR="00494582" w:rsidRPr="00F96BAE" w:rsidRDefault="00494582" w:rsidP="00E51C18">
            <w:pPr>
              <w:rPr>
                <w:noProof/>
              </w:rPr>
            </w:pPr>
            <w:r w:rsidRPr="00F133CC">
              <w:rPr>
                <w:noProof/>
              </w:rPr>
              <w:drawing>
                <wp:anchor distT="0" distB="0" distL="114300" distR="114300" simplePos="0" relativeHeight="251664384" behindDoc="0" locked="0" layoutInCell="1" allowOverlap="1" wp14:anchorId="54F8D22A" wp14:editId="68A36E58">
                  <wp:simplePos x="0" y="0"/>
                  <wp:positionH relativeFrom="column">
                    <wp:posOffset>190856</wp:posOffset>
                  </wp:positionH>
                  <wp:positionV relativeFrom="paragraph">
                    <wp:posOffset>179680</wp:posOffset>
                  </wp:positionV>
                  <wp:extent cx="2509113" cy="180884"/>
                  <wp:effectExtent l="133350" t="152400" r="329565" b="35306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9113" cy="1808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bookmarkEnd w:id="1"/>
    </w:tbl>
    <w:p w14:paraId="0B9D2ED1" w14:textId="77777777" w:rsidR="00494582" w:rsidRDefault="00494582" w:rsidP="00494582"/>
    <w:p w14:paraId="53E37436" w14:textId="2903D34A" w:rsidR="00CD632E" w:rsidRDefault="00CD632E">
      <w:pPr>
        <w:suppressAutoHyphens w:val="0"/>
        <w:spacing w:after="0"/>
      </w:pPr>
      <w:r>
        <w:br w:type="page"/>
      </w:r>
    </w:p>
    <w:p w14:paraId="573FA4EB" w14:textId="152F91CD" w:rsidR="00F233A3" w:rsidRPr="00AA075F" w:rsidRDefault="00E82DDA" w:rsidP="00F233A3">
      <w:pPr>
        <w:spacing w:after="0"/>
        <w:jc w:val="center"/>
        <w:rPr>
          <w:b/>
          <w:bCs/>
          <w:color w:val="FF0000"/>
          <w:sz w:val="28"/>
          <w:szCs w:val="28"/>
        </w:rPr>
      </w:pPr>
      <w:r w:rsidRPr="00AA075F">
        <w:rPr>
          <w:b/>
          <w:bCs/>
          <w:color w:val="FF0000"/>
          <w:sz w:val="30"/>
          <w:szCs w:val="30"/>
        </w:rPr>
        <w:lastRenderedPageBreak/>
        <w:t xml:space="preserve">RÈGLES DU TENNIS EN SIMPLE EN TEMPS DE COVID-19 </w:t>
      </w:r>
    </w:p>
    <w:p w14:paraId="3A170162" w14:textId="4FA4C5E3" w:rsidR="00DE52F4" w:rsidRDefault="00AA075F" w:rsidP="00DE52F4">
      <w:pPr>
        <w:jc w:val="center"/>
        <w:rPr>
          <w:rFonts w:hint="eastAsia"/>
          <w:b/>
          <w:bCs/>
          <w:color w:val="0066CC"/>
          <w:sz w:val="28"/>
          <w:szCs w:val="28"/>
        </w:rPr>
      </w:pPr>
      <w:r>
        <w:rPr>
          <w:b/>
          <w:bCs/>
          <w:color w:val="0066CC"/>
          <w:sz w:val="28"/>
          <w:szCs w:val="28"/>
        </w:rPr>
        <w:t>Version</w:t>
      </w:r>
      <w:r w:rsidR="00DE52F4">
        <w:rPr>
          <w:b/>
          <w:bCs/>
          <w:color w:val="0066CC"/>
          <w:sz w:val="28"/>
          <w:szCs w:val="28"/>
        </w:rPr>
        <w:t xml:space="preserve"> du 5 juin 2020</w:t>
      </w:r>
    </w:p>
    <w:p w14:paraId="60331AE1" w14:textId="77777777" w:rsidR="00DE52F4" w:rsidRDefault="00DE52F4" w:rsidP="00603E86">
      <w:pPr>
        <w:jc w:val="center"/>
        <w:rPr>
          <w:rFonts w:hint="eastAsia"/>
          <w:b/>
          <w:bCs/>
          <w:color w:val="000000"/>
          <w:sz w:val="28"/>
          <w:szCs w:val="28"/>
        </w:rPr>
      </w:pPr>
      <w:r>
        <w:rPr>
          <w:b/>
          <w:bCs/>
          <w:color w:val="000000"/>
          <w:sz w:val="28"/>
          <w:szCs w:val="28"/>
        </w:rPr>
        <w:t>Voici un document présentant les règles à respecter par tous pour permettre le reprise sécuritaire et responsable du tennis en simple pour les membres du Club de tennis de Terrebonne.</w:t>
      </w:r>
    </w:p>
    <w:p w14:paraId="3FB4D344" w14:textId="7CAC564C" w:rsidR="00DE52F4" w:rsidRPr="00B467B9" w:rsidRDefault="00302972" w:rsidP="008529E5">
      <w:pPr>
        <w:tabs>
          <w:tab w:val="left" w:pos="1248"/>
        </w:tabs>
        <w:spacing w:before="240"/>
        <w:jc w:val="center"/>
        <w:rPr>
          <w:rFonts w:hint="eastAsia"/>
          <w:b/>
          <w:bCs/>
          <w:color w:val="FF0000"/>
          <w:sz w:val="26"/>
          <w:szCs w:val="26"/>
          <w:u w:val="single"/>
        </w:rPr>
      </w:pPr>
      <w:r>
        <w:rPr>
          <w:b/>
          <w:bCs/>
          <w:color w:val="FF0000"/>
          <w:sz w:val="26"/>
          <w:szCs w:val="26"/>
          <w:u w:val="single"/>
        </w:rPr>
        <w:t>RÈGLE D’HYGIÈNE ET DE DISTANCIATION PHYSIQUE</w:t>
      </w:r>
      <w:r w:rsidRPr="00B467B9">
        <w:rPr>
          <w:b/>
          <w:bCs/>
          <w:color w:val="FF0000"/>
          <w:sz w:val="26"/>
          <w:szCs w:val="26"/>
          <w:u w:val="single"/>
        </w:rPr>
        <w:t xml:space="preserve"> – COVID-19</w:t>
      </w:r>
    </w:p>
    <w:p w14:paraId="5077CAC3" w14:textId="77777777" w:rsidR="00DE52F4" w:rsidRDefault="00DE52F4" w:rsidP="00DE52F4">
      <w:pPr>
        <w:rPr>
          <w:rFonts w:hint="eastAsia"/>
          <w:b/>
          <w:bCs/>
          <w:color w:val="000000"/>
        </w:rPr>
      </w:pPr>
      <w:r>
        <w:rPr>
          <w:b/>
          <w:bCs/>
          <w:color w:val="000000"/>
        </w:rPr>
        <w:t xml:space="preserve">Vous devez rester à la maison si: </w:t>
      </w:r>
    </w:p>
    <w:p w14:paraId="1EAA74E8" w14:textId="77777777" w:rsidR="00DE52F4" w:rsidRDefault="00DE52F4" w:rsidP="00DE52F4">
      <w:pPr>
        <w:widowControl w:val="0"/>
        <w:numPr>
          <w:ilvl w:val="0"/>
          <w:numId w:val="17"/>
        </w:numPr>
        <w:spacing w:after="0" w:line="240" w:lineRule="auto"/>
        <w:rPr>
          <w:rFonts w:hint="eastAsia"/>
          <w:b/>
          <w:bCs/>
          <w:color w:val="000000"/>
        </w:rPr>
      </w:pPr>
      <w:r>
        <w:rPr>
          <w:b/>
          <w:bCs/>
          <w:color w:val="000000"/>
        </w:rPr>
        <w:t xml:space="preserve">Vous avez eu la COVID-19, avez été en contact avec quelqu’un ayant eu la COVID-19 ou êtes revenu de l’étranger au cours des 14 derniers jours; </w:t>
      </w:r>
    </w:p>
    <w:p w14:paraId="0C53A880" w14:textId="77777777" w:rsidR="00DE52F4" w:rsidRDefault="00DE52F4" w:rsidP="00DE52F4">
      <w:pPr>
        <w:widowControl w:val="0"/>
        <w:numPr>
          <w:ilvl w:val="0"/>
          <w:numId w:val="17"/>
        </w:numPr>
        <w:spacing w:after="0" w:line="240" w:lineRule="auto"/>
        <w:rPr>
          <w:rFonts w:hint="eastAsia"/>
          <w:b/>
          <w:bCs/>
          <w:color w:val="000000"/>
        </w:rPr>
      </w:pPr>
      <w:r>
        <w:rPr>
          <w:b/>
          <w:bCs/>
          <w:color w:val="000000"/>
        </w:rPr>
        <w:t xml:space="preserve">Vous avez des symptômes grippaux; </w:t>
      </w:r>
    </w:p>
    <w:p w14:paraId="0073DD2B" w14:textId="77777777" w:rsidR="00DE52F4" w:rsidRDefault="00DE52F4" w:rsidP="00DE52F4">
      <w:pPr>
        <w:widowControl w:val="0"/>
        <w:numPr>
          <w:ilvl w:val="0"/>
          <w:numId w:val="17"/>
        </w:numPr>
        <w:spacing w:after="0" w:line="240" w:lineRule="auto"/>
        <w:rPr>
          <w:rFonts w:hint="eastAsia"/>
          <w:color w:val="000000"/>
        </w:rPr>
      </w:pPr>
      <w:r>
        <w:rPr>
          <w:b/>
          <w:bCs/>
          <w:color w:val="000000"/>
        </w:rPr>
        <w:t xml:space="preserve">Vous ou quelqu’un qui réside avec vous </w:t>
      </w:r>
      <w:r>
        <w:rPr>
          <w:color w:val="000000"/>
        </w:rPr>
        <w:t xml:space="preserve">êtes dans une catégorie de santé à haut risque: </w:t>
      </w:r>
    </w:p>
    <w:p w14:paraId="77F8639B" w14:textId="77777777" w:rsidR="00DE52F4" w:rsidRDefault="00DE52F4" w:rsidP="00DE52F4">
      <w:pPr>
        <w:widowControl w:val="0"/>
        <w:numPr>
          <w:ilvl w:val="0"/>
          <w:numId w:val="17"/>
        </w:numPr>
        <w:spacing w:after="0" w:line="240" w:lineRule="auto"/>
        <w:ind w:left="1418"/>
        <w:rPr>
          <w:rFonts w:hint="eastAsia"/>
          <w:color w:val="000000"/>
        </w:rPr>
      </w:pPr>
      <w:r>
        <w:rPr>
          <w:color w:val="000000"/>
        </w:rPr>
        <w:t xml:space="preserve">Insuffisance rénale chronique </w:t>
      </w:r>
    </w:p>
    <w:p w14:paraId="0F1218DD" w14:textId="77777777" w:rsidR="00DE52F4" w:rsidRDefault="00DE52F4" w:rsidP="00DE52F4">
      <w:pPr>
        <w:widowControl w:val="0"/>
        <w:numPr>
          <w:ilvl w:val="0"/>
          <w:numId w:val="17"/>
        </w:numPr>
        <w:spacing w:after="0" w:line="240" w:lineRule="auto"/>
        <w:ind w:left="1418"/>
        <w:rPr>
          <w:rFonts w:hint="eastAsia"/>
          <w:color w:val="000000"/>
        </w:rPr>
      </w:pPr>
      <w:r>
        <w:rPr>
          <w:color w:val="000000"/>
        </w:rPr>
        <w:t>Maladie coronarienne ou insuffisance cardiaque congestive</w:t>
      </w:r>
    </w:p>
    <w:p w14:paraId="44509659" w14:textId="77777777" w:rsidR="00DE52F4" w:rsidRDefault="00DE52F4" w:rsidP="00DE52F4">
      <w:pPr>
        <w:widowControl w:val="0"/>
        <w:numPr>
          <w:ilvl w:val="0"/>
          <w:numId w:val="17"/>
        </w:numPr>
        <w:spacing w:after="0" w:line="240" w:lineRule="auto"/>
        <w:ind w:left="1418"/>
        <w:rPr>
          <w:rFonts w:hint="eastAsia"/>
          <w:color w:val="000000"/>
        </w:rPr>
      </w:pPr>
      <w:r>
        <w:rPr>
          <w:color w:val="000000"/>
        </w:rPr>
        <w:t>Maladie pulmonaire chronique</w:t>
      </w:r>
    </w:p>
    <w:p w14:paraId="62A4B9C8" w14:textId="77777777" w:rsidR="00DE52F4" w:rsidRDefault="00DE52F4" w:rsidP="00DE52F4">
      <w:pPr>
        <w:widowControl w:val="0"/>
        <w:numPr>
          <w:ilvl w:val="0"/>
          <w:numId w:val="17"/>
        </w:numPr>
        <w:spacing w:after="0" w:line="240" w:lineRule="auto"/>
        <w:ind w:left="1418"/>
        <w:rPr>
          <w:rFonts w:hint="eastAsia"/>
          <w:color w:val="000000"/>
        </w:rPr>
      </w:pPr>
      <w:r>
        <w:rPr>
          <w:color w:val="000000"/>
        </w:rPr>
        <w:t>Diabète mal contrôlé</w:t>
      </w:r>
    </w:p>
    <w:p w14:paraId="64782B9C" w14:textId="77777777" w:rsidR="00DE52F4" w:rsidRDefault="00DE52F4" w:rsidP="00DE52F4">
      <w:pPr>
        <w:widowControl w:val="0"/>
        <w:numPr>
          <w:ilvl w:val="0"/>
          <w:numId w:val="17"/>
        </w:numPr>
        <w:spacing w:after="0" w:line="240" w:lineRule="auto"/>
        <w:ind w:left="1418"/>
        <w:rPr>
          <w:rFonts w:hint="eastAsia"/>
          <w:color w:val="000000"/>
        </w:rPr>
      </w:pPr>
      <w:r>
        <w:rPr>
          <w:color w:val="000000"/>
        </w:rPr>
        <w:t>Hypertension mal contrôlée</w:t>
      </w:r>
    </w:p>
    <w:p w14:paraId="712DE679" w14:textId="77777777" w:rsidR="00DE52F4" w:rsidRDefault="00DE52F4" w:rsidP="00DE52F4">
      <w:pPr>
        <w:widowControl w:val="0"/>
        <w:numPr>
          <w:ilvl w:val="0"/>
          <w:numId w:val="17"/>
        </w:numPr>
        <w:spacing w:after="0" w:line="240" w:lineRule="auto"/>
        <w:ind w:left="1418"/>
        <w:rPr>
          <w:rFonts w:hint="eastAsia"/>
          <w:color w:val="000000"/>
        </w:rPr>
      </w:pPr>
      <w:r>
        <w:rPr>
          <w:color w:val="000000"/>
        </w:rPr>
        <w:t>Chimiothérapie ou radiothérapie actuelle</w:t>
      </w:r>
    </w:p>
    <w:p w14:paraId="08EF91E4" w14:textId="77777777" w:rsidR="00DE52F4" w:rsidRDefault="00DE52F4" w:rsidP="00DE52F4">
      <w:pPr>
        <w:widowControl w:val="0"/>
        <w:numPr>
          <w:ilvl w:val="0"/>
          <w:numId w:val="17"/>
        </w:numPr>
        <w:spacing w:after="0" w:line="240" w:lineRule="auto"/>
        <w:ind w:left="1418"/>
        <w:rPr>
          <w:rFonts w:hint="eastAsia"/>
          <w:color w:val="000000"/>
        </w:rPr>
      </w:pPr>
      <w:r>
        <w:rPr>
          <w:color w:val="000000"/>
        </w:rPr>
        <w:t>Corticostéroïdes à haute dose (20 mg de prednisone par jour, ou équivalent) pendant 14 jours</w:t>
      </w:r>
    </w:p>
    <w:p w14:paraId="69BC9AE3" w14:textId="77777777" w:rsidR="00DE52F4" w:rsidRPr="004F2904" w:rsidRDefault="00DE52F4" w:rsidP="00DE52F4">
      <w:pPr>
        <w:widowControl w:val="0"/>
        <w:numPr>
          <w:ilvl w:val="0"/>
          <w:numId w:val="17"/>
        </w:numPr>
        <w:spacing w:after="0" w:line="240" w:lineRule="auto"/>
        <w:ind w:left="1418"/>
        <w:rPr>
          <w:rFonts w:hint="eastAsia"/>
          <w:color w:val="auto"/>
        </w:rPr>
      </w:pPr>
      <w:r w:rsidRPr="004F2904">
        <w:rPr>
          <w:color w:val="auto"/>
        </w:rPr>
        <w:t xml:space="preserve">Pour les joueurs et joueuses en fauteuil roulant, votre condition de santé vous expose à de hauts risques si vous attrapez la COVID-19 </w:t>
      </w:r>
    </w:p>
    <w:p w14:paraId="038EE61D" w14:textId="77777777" w:rsidR="00DE52F4" w:rsidRDefault="00DE52F4" w:rsidP="00DE52F4">
      <w:pPr>
        <w:widowControl w:val="0"/>
        <w:numPr>
          <w:ilvl w:val="0"/>
          <w:numId w:val="17"/>
        </w:numPr>
        <w:spacing w:after="0" w:line="240" w:lineRule="auto"/>
        <w:ind w:left="1418"/>
        <w:rPr>
          <w:rFonts w:hint="eastAsia"/>
          <w:color w:val="000000"/>
        </w:rPr>
      </w:pPr>
      <w:r>
        <w:rPr>
          <w:color w:val="000000"/>
        </w:rPr>
        <w:t xml:space="preserve">Autres… </w:t>
      </w:r>
    </w:p>
    <w:p w14:paraId="12BD6822" w14:textId="77777777" w:rsidR="00DE52F4" w:rsidRDefault="00DE52F4" w:rsidP="004F2904">
      <w:pPr>
        <w:spacing w:before="240"/>
        <w:rPr>
          <w:rFonts w:hint="eastAsia"/>
          <w:color w:val="000000"/>
        </w:rPr>
      </w:pPr>
      <w:r>
        <w:rPr>
          <w:b/>
          <w:bCs/>
          <w:color w:val="000000"/>
        </w:rPr>
        <w:t>Pour vous protéger contre l’infection, vous devez</w:t>
      </w:r>
      <w:r>
        <w:rPr>
          <w:color w:val="000000"/>
        </w:rPr>
        <w:t>:</w:t>
      </w:r>
    </w:p>
    <w:p w14:paraId="075090C2" w14:textId="77777777" w:rsidR="00DE52F4" w:rsidRPr="003F5DD1" w:rsidRDefault="00DE52F4" w:rsidP="003F5DD1">
      <w:pPr>
        <w:pStyle w:val="Paragraphedeliste"/>
        <w:widowControl w:val="0"/>
        <w:numPr>
          <w:ilvl w:val="0"/>
          <w:numId w:val="22"/>
        </w:numPr>
        <w:ind w:left="709"/>
        <w:rPr>
          <w:rFonts w:hint="eastAsia"/>
          <w:color w:val="000000"/>
        </w:rPr>
      </w:pPr>
      <w:r w:rsidRPr="003F5DD1">
        <w:rPr>
          <w:color w:val="000000"/>
        </w:rPr>
        <w:t xml:space="preserve">Maintenir une distance d'au moins 2 mètres avec </w:t>
      </w:r>
      <w:proofErr w:type="spellStart"/>
      <w:r w:rsidRPr="003F5DD1">
        <w:rPr>
          <w:color w:val="000000"/>
        </w:rPr>
        <w:t>tous</w:t>
      </w:r>
      <w:proofErr w:type="spellEnd"/>
      <w:r w:rsidRPr="003F5DD1">
        <w:rPr>
          <w:color w:val="000000"/>
        </w:rPr>
        <w:t xml:space="preserve"> </w:t>
      </w:r>
      <w:proofErr w:type="spellStart"/>
      <w:r w:rsidRPr="003F5DD1">
        <w:rPr>
          <w:color w:val="000000"/>
        </w:rPr>
        <w:t>en</w:t>
      </w:r>
      <w:proofErr w:type="spellEnd"/>
      <w:r w:rsidRPr="003F5DD1">
        <w:rPr>
          <w:color w:val="000000"/>
        </w:rPr>
        <w:t xml:space="preserve"> tout temps;</w:t>
      </w:r>
    </w:p>
    <w:p w14:paraId="57212CCF" w14:textId="3E428EE7" w:rsidR="00DE52F4" w:rsidRPr="00587D80" w:rsidRDefault="00DE52F4" w:rsidP="003F5DD1">
      <w:pPr>
        <w:pStyle w:val="Paragraphedeliste"/>
        <w:widowControl w:val="0"/>
        <w:numPr>
          <w:ilvl w:val="0"/>
          <w:numId w:val="22"/>
        </w:numPr>
        <w:ind w:left="709"/>
        <w:rPr>
          <w:rFonts w:hint="eastAsia"/>
          <w:color w:val="000000"/>
          <w:lang w:val="fr-CA"/>
        </w:rPr>
      </w:pPr>
      <w:r w:rsidRPr="003F5DD1">
        <w:rPr>
          <w:color w:val="000000"/>
          <w:lang w:val="fr-CA"/>
        </w:rPr>
        <w:t>Laver ou désinfecter vos mains avant, pendant et après votre partie et éviter de</w:t>
      </w:r>
      <w:r w:rsidR="003F5DD1" w:rsidRPr="003F5DD1">
        <w:rPr>
          <w:color w:val="000000"/>
          <w:lang w:val="fr-CA"/>
        </w:rPr>
        <w:t xml:space="preserve"> </w:t>
      </w:r>
      <w:r w:rsidRPr="00587D80">
        <w:rPr>
          <w:color w:val="000000"/>
          <w:lang w:val="fr-CA"/>
        </w:rPr>
        <w:t>vous toucher le visage;</w:t>
      </w:r>
    </w:p>
    <w:p w14:paraId="2EC0E66E" w14:textId="77777777" w:rsidR="00DE52F4" w:rsidRPr="003F5DD1" w:rsidRDefault="00DE52F4" w:rsidP="003F5DD1">
      <w:pPr>
        <w:pStyle w:val="Paragraphedeliste"/>
        <w:widowControl w:val="0"/>
        <w:numPr>
          <w:ilvl w:val="0"/>
          <w:numId w:val="22"/>
        </w:numPr>
        <w:ind w:left="709"/>
        <w:rPr>
          <w:rFonts w:hint="eastAsia"/>
          <w:color w:val="000000"/>
        </w:rPr>
      </w:pPr>
      <w:proofErr w:type="spellStart"/>
      <w:r w:rsidRPr="003F5DD1">
        <w:rPr>
          <w:color w:val="000000"/>
        </w:rPr>
        <w:t>Vous</w:t>
      </w:r>
      <w:proofErr w:type="spellEnd"/>
      <w:r w:rsidRPr="003F5DD1">
        <w:rPr>
          <w:color w:val="000000"/>
        </w:rPr>
        <w:t xml:space="preserve"> </w:t>
      </w:r>
      <w:proofErr w:type="spellStart"/>
      <w:r w:rsidRPr="003F5DD1">
        <w:rPr>
          <w:color w:val="000000"/>
        </w:rPr>
        <w:t>désinfecter</w:t>
      </w:r>
      <w:proofErr w:type="spellEnd"/>
      <w:r w:rsidRPr="003F5DD1">
        <w:rPr>
          <w:color w:val="000000"/>
        </w:rPr>
        <w:t xml:space="preserve"> les mains avant et après avoir mangé, après être allé aux toilettes, suite à des éternuements et toux; </w:t>
      </w:r>
    </w:p>
    <w:p w14:paraId="3954CCA6" w14:textId="77777777" w:rsidR="00DE52F4" w:rsidRPr="003F5DD1" w:rsidRDefault="00DE52F4" w:rsidP="003F5DD1">
      <w:pPr>
        <w:pStyle w:val="Paragraphedeliste"/>
        <w:widowControl w:val="0"/>
        <w:numPr>
          <w:ilvl w:val="0"/>
          <w:numId w:val="22"/>
        </w:numPr>
        <w:ind w:left="709"/>
        <w:rPr>
          <w:rFonts w:hint="eastAsia"/>
          <w:color w:val="000000"/>
        </w:rPr>
      </w:pPr>
      <w:r w:rsidRPr="003F5DD1">
        <w:rPr>
          <w:color w:val="000000"/>
        </w:rPr>
        <w:t>Tousser et éternuer dans votre coude et éliminer immédiatement tout papier mouchoir usagé; (apporter un sac pour rassembler vos déchets et le vider dans les poubelles à la sortie du terrain)</w:t>
      </w:r>
    </w:p>
    <w:p w14:paraId="053BC91C" w14:textId="77777777" w:rsidR="00DE52F4" w:rsidRPr="003F5DD1" w:rsidRDefault="00DE52F4" w:rsidP="003F5DD1">
      <w:pPr>
        <w:pStyle w:val="Paragraphedeliste"/>
        <w:widowControl w:val="0"/>
        <w:numPr>
          <w:ilvl w:val="0"/>
          <w:numId w:val="22"/>
        </w:numPr>
        <w:ind w:left="709"/>
        <w:rPr>
          <w:rFonts w:hint="eastAsia"/>
          <w:color w:val="000000"/>
        </w:rPr>
      </w:pPr>
      <w:r w:rsidRPr="003F5DD1">
        <w:rPr>
          <w:color w:val="000000"/>
        </w:rPr>
        <w:t>Récupérer tout votre équipement après l’activité de tennis et ne laisser aucun déchet sur le terrain;</w:t>
      </w:r>
    </w:p>
    <w:p w14:paraId="619EF19D" w14:textId="77777777" w:rsidR="00DE52F4" w:rsidRPr="00C84E90" w:rsidRDefault="00DE52F4" w:rsidP="003F5DD1">
      <w:pPr>
        <w:pStyle w:val="Paragraphedeliste"/>
        <w:widowControl w:val="0"/>
        <w:numPr>
          <w:ilvl w:val="0"/>
          <w:numId w:val="22"/>
        </w:numPr>
        <w:ind w:left="709"/>
        <w:rPr>
          <w:rFonts w:hint="eastAsia"/>
          <w:color w:val="auto"/>
        </w:rPr>
      </w:pPr>
      <w:r w:rsidRPr="003F5DD1">
        <w:rPr>
          <w:color w:val="000000"/>
        </w:rPr>
        <w:t xml:space="preserve">Se </w:t>
      </w:r>
      <w:r w:rsidRPr="00C84E90">
        <w:rPr>
          <w:color w:val="auto"/>
        </w:rPr>
        <w:t xml:space="preserve">laver les mains au </w:t>
      </w:r>
      <w:proofErr w:type="gramStart"/>
      <w:r w:rsidRPr="00C84E90">
        <w:rPr>
          <w:color w:val="auto"/>
        </w:rPr>
        <w:t>retour</w:t>
      </w:r>
      <w:proofErr w:type="gramEnd"/>
      <w:r w:rsidRPr="00C84E90">
        <w:rPr>
          <w:color w:val="auto"/>
        </w:rPr>
        <w:t xml:space="preserve"> à la maison;</w:t>
      </w:r>
    </w:p>
    <w:p w14:paraId="29A807F3" w14:textId="77777777" w:rsidR="00DE52F4" w:rsidRPr="003F5DD1" w:rsidRDefault="00DE52F4" w:rsidP="003F5DD1">
      <w:pPr>
        <w:pStyle w:val="Paragraphedeliste"/>
        <w:widowControl w:val="0"/>
        <w:numPr>
          <w:ilvl w:val="0"/>
          <w:numId w:val="22"/>
        </w:numPr>
        <w:ind w:left="709"/>
        <w:rPr>
          <w:rFonts w:hint="eastAsia"/>
          <w:color w:val="3333FF"/>
        </w:rPr>
      </w:pPr>
      <w:r w:rsidRPr="00C84E90">
        <w:rPr>
          <w:color w:val="auto"/>
        </w:rPr>
        <w:t xml:space="preserve">Nettoyer votre équipement (raquettes, sac, balles, bouteilles d'eau, fauteuil incluant </w:t>
      </w:r>
      <w:r w:rsidRPr="003F5DD1">
        <w:rPr>
          <w:color w:val="000000"/>
        </w:rPr>
        <w:t xml:space="preserve">les roues, </w:t>
      </w:r>
      <w:proofErr w:type="spellStart"/>
      <w:r w:rsidRPr="003F5DD1">
        <w:rPr>
          <w:color w:val="000000"/>
        </w:rPr>
        <w:t>etc</w:t>
      </w:r>
      <w:proofErr w:type="spellEnd"/>
      <w:r w:rsidRPr="003F5DD1">
        <w:rPr>
          <w:color w:val="000000"/>
        </w:rPr>
        <w:t>)</w:t>
      </w:r>
      <w:r w:rsidRPr="003F5DD1">
        <w:rPr>
          <w:color w:val="3333FF"/>
        </w:rPr>
        <w:t>;</w:t>
      </w:r>
    </w:p>
    <w:p w14:paraId="2E45CF0B" w14:textId="3304EA09" w:rsidR="00DE52F4" w:rsidRPr="007E4F5B" w:rsidRDefault="00DE52F4" w:rsidP="003F5DD1">
      <w:pPr>
        <w:pStyle w:val="Paragraphedeliste"/>
        <w:widowControl w:val="0"/>
        <w:numPr>
          <w:ilvl w:val="0"/>
          <w:numId w:val="22"/>
        </w:numPr>
        <w:ind w:left="709"/>
        <w:rPr>
          <w:rFonts w:hint="eastAsia"/>
          <w:color w:val="000000"/>
          <w:lang w:val="fr-CA"/>
        </w:rPr>
      </w:pPr>
      <w:r w:rsidRPr="007E4F5B">
        <w:rPr>
          <w:color w:val="000000"/>
          <w:lang w:val="fr-CA"/>
        </w:rPr>
        <w:t>Considérer vaporiser du désinfectant sur vos balles que vous prévoyez réutiliser, car le virus peut survivre jusqu'à 3 jours sur une surface dure avec laquelle vos balles entrent en contact pendant le jeu.</w:t>
      </w:r>
    </w:p>
    <w:p w14:paraId="4724A3B3" w14:textId="5B0C4F39" w:rsidR="00DE52F4" w:rsidRPr="00302972" w:rsidRDefault="00302972" w:rsidP="00302972">
      <w:pPr>
        <w:ind w:left="709" w:hanging="360"/>
        <w:jc w:val="center"/>
        <w:rPr>
          <w:rFonts w:hint="eastAsia"/>
          <w:b/>
          <w:bCs/>
          <w:color w:val="FF0000"/>
          <w:sz w:val="26"/>
          <w:szCs w:val="26"/>
        </w:rPr>
      </w:pPr>
      <w:r w:rsidRPr="00302972">
        <w:rPr>
          <w:b/>
          <w:bCs/>
          <w:color w:val="FF0000"/>
          <w:sz w:val="26"/>
          <w:szCs w:val="26"/>
          <w:u w:val="single"/>
        </w:rPr>
        <w:lastRenderedPageBreak/>
        <w:t>ÉQUIPEMENT OBLIGATOIRE – COVID-19</w:t>
      </w:r>
    </w:p>
    <w:p w14:paraId="63A8E789" w14:textId="77777777" w:rsidR="00DE52F4" w:rsidRDefault="00DE52F4" w:rsidP="00DE52F4">
      <w:pPr>
        <w:rPr>
          <w:rFonts w:hint="eastAsia"/>
          <w:b/>
          <w:bCs/>
          <w:color w:val="000000"/>
          <w:sz w:val="28"/>
          <w:szCs w:val="28"/>
        </w:rPr>
      </w:pPr>
    </w:p>
    <w:p w14:paraId="61C766FB" w14:textId="77777777" w:rsidR="00DE52F4" w:rsidRDefault="00DE52F4" w:rsidP="00DE52F4">
      <w:pPr>
        <w:rPr>
          <w:rFonts w:hint="eastAsia"/>
          <w:color w:val="000000"/>
        </w:rPr>
      </w:pPr>
      <w:r>
        <w:rPr>
          <w:color w:val="000000"/>
        </w:rPr>
        <w:t>L'équipement suivant est requis de chaque joueur:</w:t>
      </w:r>
    </w:p>
    <w:p w14:paraId="141478E0" w14:textId="5403AFE7" w:rsidR="00DE52F4" w:rsidRDefault="00B24EB1" w:rsidP="00DE52F4">
      <w:pPr>
        <w:widowControl w:val="0"/>
        <w:numPr>
          <w:ilvl w:val="0"/>
          <w:numId w:val="18"/>
        </w:numPr>
        <w:spacing w:after="0" w:line="240" w:lineRule="auto"/>
        <w:rPr>
          <w:rFonts w:hint="eastAsia"/>
          <w:color w:val="000000"/>
        </w:rPr>
      </w:pPr>
      <w:r>
        <w:rPr>
          <w:color w:val="000000"/>
        </w:rPr>
        <w:t>V</w:t>
      </w:r>
      <w:r w:rsidR="00DE52F4">
        <w:rPr>
          <w:color w:val="000000"/>
        </w:rPr>
        <w:t>os lingettes désinfectantes et/ou votre désinfectant à base d'alcool;</w:t>
      </w:r>
    </w:p>
    <w:p w14:paraId="706DE205" w14:textId="49D5A75E" w:rsidR="00DE52F4" w:rsidRDefault="00B24EB1" w:rsidP="00DE52F4">
      <w:pPr>
        <w:widowControl w:val="0"/>
        <w:numPr>
          <w:ilvl w:val="0"/>
          <w:numId w:val="18"/>
        </w:numPr>
        <w:spacing w:after="0" w:line="240" w:lineRule="auto"/>
        <w:rPr>
          <w:rFonts w:hint="eastAsia"/>
          <w:color w:val="000000"/>
        </w:rPr>
      </w:pPr>
      <w:r>
        <w:rPr>
          <w:color w:val="000000"/>
        </w:rPr>
        <w:t>V</w:t>
      </w:r>
      <w:r w:rsidR="00DE52F4">
        <w:rPr>
          <w:color w:val="000000"/>
        </w:rPr>
        <w:t>otre marqueur permanent;</w:t>
      </w:r>
    </w:p>
    <w:p w14:paraId="4284BFF2" w14:textId="2D96EA13" w:rsidR="00DE52F4" w:rsidRDefault="00B24EB1" w:rsidP="00DE52F4">
      <w:pPr>
        <w:widowControl w:val="0"/>
        <w:numPr>
          <w:ilvl w:val="0"/>
          <w:numId w:val="18"/>
        </w:numPr>
        <w:spacing w:after="0" w:line="240" w:lineRule="auto"/>
        <w:rPr>
          <w:rFonts w:hint="eastAsia"/>
          <w:color w:val="000000"/>
        </w:rPr>
      </w:pPr>
      <w:r>
        <w:rPr>
          <w:color w:val="000000"/>
        </w:rPr>
        <w:t>V</w:t>
      </w:r>
      <w:r w:rsidR="00DE52F4">
        <w:rPr>
          <w:color w:val="000000"/>
        </w:rPr>
        <w:t>otre propre jeu de 3 balles en bon état identifiées à vos initiales avec votre marqueur permanent pour les reconnaître facilement ;</w:t>
      </w:r>
    </w:p>
    <w:p w14:paraId="79C47091" w14:textId="78BA9656" w:rsidR="00DE52F4" w:rsidRDefault="00B24EB1" w:rsidP="00DE52F4">
      <w:pPr>
        <w:widowControl w:val="0"/>
        <w:numPr>
          <w:ilvl w:val="0"/>
          <w:numId w:val="18"/>
        </w:numPr>
        <w:spacing w:after="0" w:line="240" w:lineRule="auto"/>
        <w:rPr>
          <w:rFonts w:hint="eastAsia"/>
          <w:color w:val="000000"/>
        </w:rPr>
      </w:pPr>
      <w:r>
        <w:rPr>
          <w:color w:val="000000"/>
        </w:rPr>
        <w:t>V</w:t>
      </w:r>
      <w:r w:rsidR="00DE52F4">
        <w:rPr>
          <w:color w:val="000000"/>
        </w:rPr>
        <w:t>os raquettes de tennis;</w:t>
      </w:r>
    </w:p>
    <w:p w14:paraId="001F59B9" w14:textId="3F55B118" w:rsidR="00DE52F4" w:rsidRDefault="00B24EB1" w:rsidP="00DE52F4">
      <w:pPr>
        <w:widowControl w:val="0"/>
        <w:numPr>
          <w:ilvl w:val="0"/>
          <w:numId w:val="18"/>
        </w:numPr>
        <w:spacing w:after="0" w:line="240" w:lineRule="auto"/>
        <w:rPr>
          <w:rFonts w:hint="eastAsia"/>
          <w:color w:val="000000"/>
        </w:rPr>
      </w:pPr>
      <w:r>
        <w:rPr>
          <w:color w:val="000000"/>
        </w:rPr>
        <w:t>V</w:t>
      </w:r>
      <w:r w:rsidR="00DE52F4">
        <w:rPr>
          <w:color w:val="000000"/>
        </w:rPr>
        <w:t>os bouteilles d'eau déjà remplies selon vos besoins afin de ne pas utiliser celles des autres ou les abreuvoirs;</w:t>
      </w:r>
    </w:p>
    <w:p w14:paraId="4DC1C92D" w14:textId="6D7B4870" w:rsidR="00DE52F4" w:rsidRDefault="00B24EB1" w:rsidP="00DE52F4">
      <w:pPr>
        <w:widowControl w:val="0"/>
        <w:numPr>
          <w:ilvl w:val="0"/>
          <w:numId w:val="18"/>
        </w:numPr>
        <w:spacing w:after="0" w:line="240" w:lineRule="auto"/>
        <w:ind w:left="709"/>
        <w:rPr>
          <w:rFonts w:hint="eastAsia"/>
          <w:color w:val="000000"/>
        </w:rPr>
      </w:pPr>
      <w:r>
        <w:rPr>
          <w:color w:val="000000"/>
        </w:rPr>
        <w:t>V</w:t>
      </w:r>
      <w:r w:rsidR="00DE52F4">
        <w:rPr>
          <w:color w:val="000000"/>
        </w:rPr>
        <w:t xml:space="preserve">otre équipement (serviette, papier mouchoir, etc.). </w:t>
      </w:r>
      <w:r w:rsidR="00DE52F4">
        <w:rPr>
          <w:color w:val="000000"/>
        </w:rPr>
        <w:tab/>
      </w:r>
    </w:p>
    <w:p w14:paraId="1E4F9B51" w14:textId="77777777" w:rsidR="00DE52F4" w:rsidRDefault="00DE52F4" w:rsidP="00DE52F4">
      <w:pPr>
        <w:ind w:left="709" w:hanging="360"/>
        <w:jc w:val="center"/>
        <w:rPr>
          <w:rFonts w:hint="eastAsia"/>
          <w:color w:val="000000"/>
        </w:rPr>
      </w:pPr>
    </w:p>
    <w:p w14:paraId="5174637A" w14:textId="77777777" w:rsidR="00DE52F4" w:rsidRPr="00302972" w:rsidRDefault="00DE52F4" w:rsidP="00DE52F4">
      <w:pPr>
        <w:ind w:left="709" w:hanging="360"/>
        <w:jc w:val="center"/>
        <w:rPr>
          <w:rFonts w:hint="eastAsia"/>
          <w:b/>
          <w:bCs/>
          <w:color w:val="FF0000"/>
          <w:sz w:val="26"/>
          <w:szCs w:val="26"/>
          <w:u w:val="single"/>
        </w:rPr>
      </w:pPr>
      <w:r w:rsidRPr="00302972">
        <w:rPr>
          <w:b/>
          <w:bCs/>
          <w:color w:val="FF0000"/>
          <w:sz w:val="26"/>
          <w:szCs w:val="26"/>
          <w:u w:val="single"/>
        </w:rPr>
        <w:t>ACCÈS AUX TERRAINS DE TENNIS – COVID-19</w:t>
      </w:r>
    </w:p>
    <w:p w14:paraId="51C4B8A1" w14:textId="77777777" w:rsidR="00DE52F4" w:rsidRDefault="00DE52F4" w:rsidP="00DE52F4">
      <w:pPr>
        <w:widowControl w:val="0"/>
        <w:numPr>
          <w:ilvl w:val="0"/>
          <w:numId w:val="13"/>
        </w:numPr>
        <w:spacing w:after="0" w:line="240" w:lineRule="auto"/>
        <w:rPr>
          <w:rFonts w:hint="eastAsia"/>
          <w:color w:val="000000"/>
        </w:rPr>
      </w:pPr>
      <w:r>
        <w:rPr>
          <w:color w:val="000000"/>
        </w:rPr>
        <w:t>Réservez par téléphone dans les parcs où ce service est offert;</w:t>
      </w:r>
    </w:p>
    <w:p w14:paraId="02EBCC30" w14:textId="77777777" w:rsidR="00DE52F4" w:rsidRDefault="00DE52F4" w:rsidP="00DE52F4">
      <w:pPr>
        <w:widowControl w:val="0"/>
        <w:numPr>
          <w:ilvl w:val="0"/>
          <w:numId w:val="13"/>
        </w:numPr>
        <w:spacing w:after="0" w:line="240" w:lineRule="auto"/>
        <w:rPr>
          <w:rFonts w:hint="eastAsia"/>
          <w:color w:val="000000"/>
        </w:rPr>
      </w:pPr>
      <w:r>
        <w:rPr>
          <w:color w:val="000000"/>
        </w:rPr>
        <w:t>Éviter les contacts avec les autres joueurs et le personnel opérationnel.</w:t>
      </w:r>
    </w:p>
    <w:p w14:paraId="2B04FCCB" w14:textId="77777777" w:rsidR="00DE52F4" w:rsidRDefault="00DE52F4" w:rsidP="00DE52F4">
      <w:pPr>
        <w:widowControl w:val="0"/>
        <w:numPr>
          <w:ilvl w:val="0"/>
          <w:numId w:val="13"/>
        </w:numPr>
        <w:spacing w:after="0" w:line="240" w:lineRule="auto"/>
        <w:rPr>
          <w:rFonts w:hint="eastAsia"/>
          <w:b/>
          <w:bCs/>
          <w:color w:val="000000"/>
        </w:rPr>
      </w:pPr>
      <w:r>
        <w:rPr>
          <w:color w:val="000000"/>
        </w:rPr>
        <w:t xml:space="preserve">Une distanciation physique de 2 mètres </w:t>
      </w:r>
      <w:r>
        <w:rPr>
          <w:b/>
          <w:bCs/>
          <w:color w:val="000000"/>
        </w:rPr>
        <w:t xml:space="preserve">est exigée de tous avant et lors de l'accès aux terrains ainsi qu'à la sortie du terrain; </w:t>
      </w:r>
    </w:p>
    <w:p w14:paraId="7962C9CB"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 xml:space="preserve">Gardez au moins 2 mètres de distance avec les autres en tout temps avant, pendant et après votre partie ou lorsque vous regardez une activité de tennis; </w:t>
      </w:r>
    </w:p>
    <w:p w14:paraId="5DE45D9E" w14:textId="2315DD82" w:rsidR="00DE52F4" w:rsidRDefault="00696419" w:rsidP="00DE52F4">
      <w:pPr>
        <w:widowControl w:val="0"/>
        <w:numPr>
          <w:ilvl w:val="0"/>
          <w:numId w:val="13"/>
        </w:numPr>
        <w:spacing w:after="0" w:line="240" w:lineRule="auto"/>
        <w:rPr>
          <w:rFonts w:hint="eastAsia"/>
          <w:b/>
          <w:bCs/>
          <w:color w:val="000000"/>
          <w:u w:val="single"/>
        </w:rPr>
      </w:pPr>
      <w:r>
        <w:rPr>
          <w:b/>
          <w:bCs/>
          <w:color w:val="000000"/>
          <w:u w:val="single"/>
        </w:rPr>
        <w:t>N</w:t>
      </w:r>
      <w:r w:rsidR="00DE52F4">
        <w:rPr>
          <w:b/>
          <w:bCs/>
          <w:color w:val="000000"/>
          <w:u w:val="single"/>
        </w:rPr>
        <w:t>e pas toucher ou serrer les mains des autres d'aucune façon;</w:t>
      </w:r>
    </w:p>
    <w:p w14:paraId="1CE84D65"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Ne pas toucher la porte à l'entrée et à la sortie des terrains (utiliser votre raquette/pied);</w:t>
      </w:r>
    </w:p>
    <w:p w14:paraId="16EDCAC0"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Laissez la porte ouverte pour faciliter l'entrée et la sortie sans contact.</w:t>
      </w:r>
    </w:p>
    <w:p w14:paraId="3B87DDEC" w14:textId="77777777" w:rsidR="00DE52F4" w:rsidRDefault="00DE52F4" w:rsidP="00DE52F4">
      <w:pPr>
        <w:rPr>
          <w:rFonts w:hint="eastAsia"/>
          <w:color w:val="000000"/>
        </w:rPr>
      </w:pPr>
    </w:p>
    <w:p w14:paraId="66598D16" w14:textId="77777777" w:rsidR="00DE52F4" w:rsidRDefault="00DE52F4" w:rsidP="00DE52F4">
      <w:pPr>
        <w:widowControl w:val="0"/>
        <w:numPr>
          <w:ilvl w:val="0"/>
          <w:numId w:val="13"/>
        </w:numPr>
        <w:spacing w:after="0" w:line="240" w:lineRule="auto"/>
        <w:rPr>
          <w:rFonts w:hint="eastAsia"/>
          <w:color w:val="000000"/>
        </w:rPr>
      </w:pPr>
      <w:r>
        <w:rPr>
          <w:b/>
          <w:bCs/>
          <w:color w:val="000000"/>
        </w:rPr>
        <w:t>Seul le jeu en simple est actuellement permis sur les terrains</w:t>
      </w:r>
      <w:r>
        <w:rPr>
          <w:color w:val="000000"/>
        </w:rPr>
        <w:t xml:space="preserve"> </w:t>
      </w:r>
      <w:r>
        <w:rPr>
          <w:b/>
          <w:bCs/>
          <w:color w:val="000000"/>
        </w:rPr>
        <w:t xml:space="preserve">(jeu en double interdit) </w:t>
      </w:r>
      <w:r>
        <w:rPr>
          <w:color w:val="000000"/>
        </w:rPr>
        <w:t>:</w:t>
      </w:r>
    </w:p>
    <w:p w14:paraId="1486637B" w14:textId="73CC9DD9" w:rsidR="00DE52F4" w:rsidRDefault="003A5213" w:rsidP="003A5213">
      <w:pPr>
        <w:widowControl w:val="0"/>
        <w:numPr>
          <w:ilvl w:val="0"/>
          <w:numId w:val="19"/>
        </w:numPr>
        <w:tabs>
          <w:tab w:val="clear" w:pos="1741"/>
        </w:tabs>
        <w:spacing w:after="0" w:line="240" w:lineRule="auto"/>
        <w:ind w:left="993"/>
        <w:rPr>
          <w:rFonts w:hint="eastAsia"/>
          <w:b/>
          <w:bCs/>
          <w:color w:val="000000"/>
        </w:rPr>
      </w:pPr>
      <w:r>
        <w:rPr>
          <w:b/>
          <w:bCs/>
          <w:color w:val="000000"/>
        </w:rPr>
        <w:t>S</w:t>
      </w:r>
      <w:r w:rsidR="00DE52F4">
        <w:rPr>
          <w:b/>
          <w:bCs/>
          <w:color w:val="000000"/>
        </w:rPr>
        <w:t>euls les 2 joueurs jouant en simple auront accès à chaque terrain de jeu en tout temps;</w:t>
      </w:r>
    </w:p>
    <w:p w14:paraId="02A31B09" w14:textId="56ACF1A4" w:rsidR="00DE52F4" w:rsidRDefault="003A5213" w:rsidP="003A5213">
      <w:pPr>
        <w:widowControl w:val="0"/>
        <w:numPr>
          <w:ilvl w:val="0"/>
          <w:numId w:val="19"/>
        </w:numPr>
        <w:tabs>
          <w:tab w:val="clear" w:pos="1741"/>
        </w:tabs>
        <w:spacing w:after="0" w:line="240" w:lineRule="auto"/>
        <w:ind w:left="993"/>
        <w:rPr>
          <w:rFonts w:hint="eastAsia"/>
          <w:b/>
          <w:bCs/>
          <w:color w:val="000000"/>
        </w:rPr>
      </w:pPr>
      <w:r>
        <w:rPr>
          <w:color w:val="000000"/>
        </w:rPr>
        <w:t>U</w:t>
      </w:r>
      <w:r w:rsidR="00DE52F4">
        <w:rPr>
          <w:color w:val="000000"/>
        </w:rPr>
        <w:t xml:space="preserve">n seul parent/tuteur/ assistant personnel </w:t>
      </w:r>
      <w:r w:rsidR="00DE52F4">
        <w:rPr>
          <w:color w:val="0066CC"/>
        </w:rPr>
        <w:t>résident à la même adresse ou portant un masque et, si la situation l'exige, des lunettes protectrices</w:t>
      </w:r>
      <w:r w:rsidR="00DE52F4">
        <w:rPr>
          <w:color w:val="000000"/>
        </w:rPr>
        <w:t xml:space="preserve"> (fauteuil roulant) peut accompagner un joueur,</w:t>
      </w:r>
      <w:r w:rsidR="00DE52F4">
        <w:rPr>
          <w:color w:val="3333FF"/>
        </w:rPr>
        <w:t xml:space="preserve"> </w:t>
      </w:r>
      <w:r w:rsidR="00DE52F4">
        <w:rPr>
          <w:b/>
          <w:bCs/>
          <w:color w:val="000000"/>
        </w:rPr>
        <w:t>mais il doit rester à l’extérieur du terrain;</w:t>
      </w:r>
    </w:p>
    <w:p w14:paraId="4650E855" w14:textId="13D2A76E" w:rsidR="00DE52F4" w:rsidRDefault="003A5213" w:rsidP="003A5213">
      <w:pPr>
        <w:widowControl w:val="0"/>
        <w:numPr>
          <w:ilvl w:val="0"/>
          <w:numId w:val="19"/>
        </w:numPr>
        <w:tabs>
          <w:tab w:val="clear" w:pos="1741"/>
        </w:tabs>
        <w:spacing w:after="0" w:line="240" w:lineRule="auto"/>
        <w:ind w:left="993"/>
        <w:rPr>
          <w:rFonts w:hint="eastAsia"/>
          <w:b/>
          <w:bCs/>
          <w:color w:val="000000"/>
        </w:rPr>
      </w:pPr>
      <w:r>
        <w:rPr>
          <w:color w:val="000000"/>
        </w:rPr>
        <w:t>L</w:t>
      </w:r>
      <w:r w:rsidR="00DE52F4">
        <w:rPr>
          <w:color w:val="000000"/>
        </w:rPr>
        <w:t xml:space="preserve">es 2 joueurs doivent </w:t>
      </w:r>
      <w:r w:rsidR="00DE52F4">
        <w:rPr>
          <w:b/>
          <w:bCs/>
          <w:color w:val="000000"/>
        </w:rPr>
        <w:t>arriver le plus près possible de l'heure prévue</w:t>
      </w:r>
      <w:r w:rsidR="00DE52F4">
        <w:rPr>
          <w:color w:val="000000"/>
        </w:rPr>
        <w:t xml:space="preserve"> de leur partie (maximum de 10 minutes en avance) et </w:t>
      </w:r>
      <w:r w:rsidR="00DE52F4">
        <w:rPr>
          <w:b/>
          <w:bCs/>
          <w:color w:val="000000"/>
        </w:rPr>
        <w:t>quitter le terrain dès leur partie complétée ou leur temps de jeu expiré;</w:t>
      </w:r>
    </w:p>
    <w:p w14:paraId="28EDEA56" w14:textId="77777777" w:rsidR="00DE52F4" w:rsidRDefault="00DE52F4" w:rsidP="003A5213">
      <w:pPr>
        <w:widowControl w:val="0"/>
        <w:numPr>
          <w:ilvl w:val="0"/>
          <w:numId w:val="19"/>
        </w:numPr>
        <w:tabs>
          <w:tab w:val="clear" w:pos="1741"/>
        </w:tabs>
        <w:spacing w:after="0" w:line="240" w:lineRule="auto"/>
        <w:ind w:left="993"/>
        <w:rPr>
          <w:rFonts w:hint="eastAsia"/>
          <w:color w:val="000000"/>
        </w:rPr>
      </w:pPr>
      <w:r>
        <w:rPr>
          <w:color w:val="000000"/>
        </w:rPr>
        <w:t xml:space="preserve">Déposer votre équipement </w:t>
      </w:r>
      <w:r>
        <w:rPr>
          <w:b/>
          <w:bCs/>
          <w:color w:val="000000"/>
        </w:rPr>
        <w:t>à la limite de votre terrain à votre droite</w:t>
      </w:r>
      <w:r>
        <w:rPr>
          <w:color w:val="000000"/>
        </w:rPr>
        <w:t xml:space="preserve"> au niveau du filet pour faciliter la distanciation physique lors du changement de côté.</w:t>
      </w:r>
    </w:p>
    <w:p w14:paraId="4A43AD79" w14:textId="77777777" w:rsidR="00DE52F4" w:rsidRDefault="00DE52F4" w:rsidP="003A5213">
      <w:pPr>
        <w:widowControl w:val="0"/>
        <w:numPr>
          <w:ilvl w:val="0"/>
          <w:numId w:val="19"/>
        </w:numPr>
        <w:tabs>
          <w:tab w:val="clear" w:pos="1741"/>
        </w:tabs>
        <w:spacing w:after="0" w:line="240" w:lineRule="auto"/>
        <w:ind w:left="993"/>
        <w:rPr>
          <w:rFonts w:hint="eastAsia"/>
          <w:b/>
          <w:bCs/>
          <w:color w:val="000000"/>
        </w:rPr>
      </w:pPr>
      <w:r>
        <w:rPr>
          <w:color w:val="000000"/>
        </w:rPr>
        <w:t xml:space="preserve">Ne pas toucher aux poteaux et au filet et </w:t>
      </w:r>
      <w:r>
        <w:rPr>
          <w:b/>
          <w:bCs/>
          <w:color w:val="000000"/>
        </w:rPr>
        <w:t>ne rien déposer sur ou en contact avec ceux-ci.</w:t>
      </w:r>
    </w:p>
    <w:p w14:paraId="2162D8B2" w14:textId="41F42534" w:rsidR="00722EF2" w:rsidRDefault="00722EF2">
      <w:pPr>
        <w:suppressAutoHyphens w:val="0"/>
        <w:spacing w:after="0"/>
        <w:rPr>
          <w:color w:val="000000"/>
        </w:rPr>
      </w:pPr>
      <w:r>
        <w:rPr>
          <w:color w:val="000000"/>
        </w:rPr>
        <w:br w:type="page"/>
      </w:r>
    </w:p>
    <w:p w14:paraId="2A09BF5D" w14:textId="2B98258F" w:rsidR="00DE52F4" w:rsidRDefault="00AF3B8E" w:rsidP="00302972">
      <w:pPr>
        <w:ind w:left="709" w:hanging="360"/>
        <w:jc w:val="center"/>
        <w:rPr>
          <w:rFonts w:hint="eastAsia"/>
          <w:b/>
          <w:bCs/>
          <w:color w:val="000000"/>
          <w:u w:val="single"/>
        </w:rPr>
      </w:pPr>
      <w:r>
        <w:rPr>
          <w:b/>
          <w:bCs/>
          <w:color w:val="FF0000"/>
          <w:sz w:val="26"/>
          <w:szCs w:val="26"/>
          <w:u w:val="single"/>
        </w:rPr>
        <w:lastRenderedPageBreak/>
        <w:t xml:space="preserve">DÉROULEMENT DE </w:t>
      </w:r>
      <w:bookmarkStart w:id="2" w:name="_GoBack"/>
      <w:bookmarkEnd w:id="2"/>
      <w:r w:rsidR="00DE52F4" w:rsidRPr="00302972">
        <w:rPr>
          <w:b/>
          <w:bCs/>
          <w:color w:val="FF0000"/>
          <w:sz w:val="26"/>
          <w:szCs w:val="26"/>
          <w:u w:val="single"/>
        </w:rPr>
        <w:t>LA PARTIE DE TENNIS – COVID-19</w:t>
      </w:r>
    </w:p>
    <w:p w14:paraId="1DCDDC6F"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Ne touchez que vos propres balles de tennis marquées de vos initiales pendant le jeu et au service;</w:t>
      </w:r>
    </w:p>
    <w:p w14:paraId="7D8E5CFF"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Renvoyez les balles de votre adversaire de l'autre côté du terrain en utilisant votre raquette/pied au lieu de vos mains;</w:t>
      </w:r>
    </w:p>
    <w:p w14:paraId="59929833" w14:textId="77777777" w:rsidR="00DE52F4" w:rsidRDefault="00DE52F4" w:rsidP="00DE52F4">
      <w:pPr>
        <w:widowControl w:val="0"/>
        <w:numPr>
          <w:ilvl w:val="0"/>
          <w:numId w:val="13"/>
        </w:numPr>
        <w:spacing w:after="0" w:line="240" w:lineRule="auto"/>
        <w:rPr>
          <w:rFonts w:hint="eastAsia"/>
          <w:color w:val="000000"/>
        </w:rPr>
      </w:pPr>
      <w:r>
        <w:rPr>
          <w:color w:val="000000"/>
        </w:rPr>
        <w:t xml:space="preserve">Utilisez votre raquette/pied pour repousser les balles et/ou les frapper vers les autres terrains de façon à </w:t>
      </w:r>
      <w:r>
        <w:rPr>
          <w:b/>
          <w:bCs/>
          <w:color w:val="000000"/>
        </w:rPr>
        <w:t>éviter de toucher les balles des autres avec vos mains</w:t>
      </w:r>
      <w:r>
        <w:rPr>
          <w:color w:val="000000"/>
        </w:rPr>
        <w:t xml:space="preserve">. </w:t>
      </w:r>
    </w:p>
    <w:p w14:paraId="67E5B637" w14:textId="77777777" w:rsidR="00DE52F4" w:rsidRDefault="00DE52F4" w:rsidP="00DE52F4">
      <w:pPr>
        <w:widowControl w:val="0"/>
        <w:numPr>
          <w:ilvl w:val="0"/>
          <w:numId w:val="13"/>
        </w:numPr>
        <w:spacing w:after="0" w:line="240" w:lineRule="auto"/>
        <w:rPr>
          <w:rFonts w:hint="eastAsia"/>
          <w:b/>
          <w:bCs/>
          <w:color w:val="000000"/>
        </w:rPr>
      </w:pPr>
      <w:r>
        <w:rPr>
          <w:b/>
          <w:bCs/>
          <w:color w:val="000000"/>
        </w:rPr>
        <w:t>Changez de côté en passant du bord où vous avez déposé initialement votre équipement (chacun de son côté);</w:t>
      </w:r>
    </w:p>
    <w:p w14:paraId="728C4613" w14:textId="77777777" w:rsidR="00DE52F4" w:rsidRDefault="00DE52F4" w:rsidP="00DE52F4">
      <w:pPr>
        <w:widowControl w:val="0"/>
        <w:numPr>
          <w:ilvl w:val="0"/>
          <w:numId w:val="13"/>
        </w:numPr>
        <w:spacing w:after="0" w:line="240" w:lineRule="auto"/>
        <w:rPr>
          <w:rFonts w:hint="eastAsia"/>
          <w:b/>
          <w:bCs/>
          <w:color w:val="000000"/>
        </w:rPr>
      </w:pPr>
      <w:r>
        <w:rPr>
          <w:color w:val="000000"/>
        </w:rPr>
        <w:t xml:space="preserve">Éviter de toucher des surfaces et équipement sur le terrain comme le filet, les poteaux, la porte d'entrée/sortie; </w:t>
      </w:r>
      <w:r>
        <w:rPr>
          <w:b/>
          <w:bCs/>
          <w:color w:val="000000"/>
        </w:rPr>
        <w:t>en cas de manipulation, les désinfecter avant de quitter le terrain;</w:t>
      </w:r>
    </w:p>
    <w:p w14:paraId="0A694EE7" w14:textId="77777777" w:rsidR="00DE52F4" w:rsidRDefault="00DE52F4" w:rsidP="00DE52F4">
      <w:pPr>
        <w:widowControl w:val="0"/>
        <w:numPr>
          <w:ilvl w:val="0"/>
          <w:numId w:val="13"/>
        </w:numPr>
        <w:spacing w:after="0" w:line="240" w:lineRule="auto"/>
        <w:rPr>
          <w:rFonts w:hint="eastAsia"/>
          <w:color w:val="000000"/>
        </w:rPr>
      </w:pPr>
      <w:r>
        <w:rPr>
          <w:color w:val="000000"/>
        </w:rPr>
        <w:t>Nettoyez votre raquette dont le panier et votre équipement dont vos bouteilles d'eau, votre sac, votre fauteuil roulant, etc. avec une lingette désinfectante avant de partir;</w:t>
      </w:r>
    </w:p>
    <w:p w14:paraId="05049B1C" w14:textId="77777777" w:rsidR="00DE52F4" w:rsidRDefault="00DE52F4" w:rsidP="00DE52F4">
      <w:pPr>
        <w:widowControl w:val="0"/>
        <w:numPr>
          <w:ilvl w:val="0"/>
          <w:numId w:val="13"/>
        </w:numPr>
        <w:spacing w:after="0" w:line="240" w:lineRule="auto"/>
        <w:rPr>
          <w:rFonts w:hint="eastAsia"/>
          <w:color w:val="000000"/>
        </w:rPr>
      </w:pPr>
      <w:r>
        <w:rPr>
          <w:color w:val="000000"/>
        </w:rPr>
        <w:t>Quitter les lieux dès que votre temps de jeu est expiré.</w:t>
      </w:r>
    </w:p>
    <w:p w14:paraId="1CBF3493" w14:textId="77777777" w:rsidR="00DE52F4" w:rsidRDefault="00DE52F4" w:rsidP="00DE52F4">
      <w:pPr>
        <w:rPr>
          <w:rFonts w:hint="eastAsia"/>
          <w:color w:val="000000"/>
        </w:rPr>
      </w:pPr>
    </w:p>
    <w:p w14:paraId="29670752" w14:textId="77777777" w:rsidR="00DE52F4" w:rsidRDefault="00DE52F4" w:rsidP="00DE52F4">
      <w:pPr>
        <w:jc w:val="both"/>
        <w:rPr>
          <w:rFonts w:hint="eastAsia"/>
          <w:color w:val="000000"/>
          <w:sz w:val="30"/>
          <w:szCs w:val="30"/>
        </w:rPr>
      </w:pPr>
      <w:r>
        <w:rPr>
          <w:color w:val="000000"/>
          <w:sz w:val="30"/>
          <w:szCs w:val="30"/>
        </w:rPr>
        <w:t>Il est de la responsabilité de chacun de respecter ces règles de sorte que nous puissions profiter pleinement, longtemps et de façon sécuritaire pour la santé de tous de la reprise du tennis en simple actuellement autorisée sur le territoire de Terrebonne.</w:t>
      </w:r>
    </w:p>
    <w:p w14:paraId="0B7757EE" w14:textId="77777777" w:rsidR="00DE52F4" w:rsidRPr="00A92042" w:rsidRDefault="00DE52F4" w:rsidP="00A92042">
      <w:pPr>
        <w:jc w:val="both"/>
        <w:rPr>
          <w:rFonts w:hint="eastAsia"/>
          <w:color w:val="000000"/>
          <w:sz w:val="30"/>
          <w:szCs w:val="30"/>
        </w:rPr>
      </w:pPr>
      <w:r w:rsidRPr="00A92042">
        <w:rPr>
          <w:color w:val="000000"/>
          <w:sz w:val="30"/>
          <w:szCs w:val="30"/>
        </w:rPr>
        <w:t xml:space="preserve">En complément, nous vous invitons aussi à consulter </w:t>
      </w:r>
      <w:hyperlink r:id="rId18">
        <w:r w:rsidRPr="00A92042">
          <w:rPr>
            <w:color w:val="000000"/>
            <w:sz w:val="30"/>
            <w:szCs w:val="30"/>
          </w:rPr>
          <w:t>l'affiche</w:t>
        </w:r>
      </w:hyperlink>
      <w:r w:rsidRPr="00A92042">
        <w:rPr>
          <w:color w:val="000000"/>
          <w:sz w:val="30"/>
          <w:szCs w:val="30"/>
        </w:rPr>
        <w:t xml:space="preserve"> des recommandations pour le retour au jeu préparées par Tennis Québec.</w:t>
      </w:r>
    </w:p>
    <w:p w14:paraId="315EBFC1" w14:textId="3B620816" w:rsidR="00DE52F4" w:rsidRDefault="00DE52F4" w:rsidP="00DE52F4">
      <w:pPr>
        <w:rPr>
          <w:color w:val="000000"/>
          <w:sz w:val="26"/>
          <w:szCs w:val="26"/>
        </w:rPr>
      </w:pPr>
    </w:p>
    <w:p w14:paraId="4D45F79A" w14:textId="76DD06EF" w:rsidR="00796EE1" w:rsidRDefault="00796EE1" w:rsidP="001418A1">
      <w:pPr>
        <w:spacing w:after="0"/>
        <w:rPr>
          <w:color w:val="000000"/>
          <w:sz w:val="26"/>
          <w:szCs w:val="26"/>
        </w:rPr>
      </w:pPr>
      <w:r>
        <w:rPr>
          <w:color w:val="000000"/>
          <w:sz w:val="26"/>
          <w:szCs w:val="26"/>
        </w:rPr>
        <w:t>Bonne saison de tennis et gardez-vous en santé!</w:t>
      </w:r>
    </w:p>
    <w:p w14:paraId="317D33FE" w14:textId="77777777" w:rsidR="00293441" w:rsidRDefault="00293441" w:rsidP="001418A1">
      <w:pPr>
        <w:spacing w:after="0"/>
        <w:rPr>
          <w:color w:val="000000"/>
          <w:sz w:val="26"/>
          <w:szCs w:val="26"/>
        </w:rPr>
      </w:pPr>
    </w:p>
    <w:p w14:paraId="6A482653" w14:textId="682D6B60" w:rsidR="00796EE1" w:rsidRDefault="00796EE1" w:rsidP="001418A1">
      <w:pPr>
        <w:spacing w:after="0"/>
        <w:rPr>
          <w:rFonts w:hint="eastAsia"/>
          <w:color w:val="000000"/>
          <w:sz w:val="26"/>
          <w:szCs w:val="26"/>
        </w:rPr>
      </w:pPr>
      <w:r>
        <w:rPr>
          <w:color w:val="000000"/>
          <w:sz w:val="26"/>
          <w:szCs w:val="26"/>
        </w:rPr>
        <w:t>Les membres du conseil d'administration du Club de tennis de Terrebonne</w:t>
      </w:r>
    </w:p>
    <w:p w14:paraId="3ADD0CEF" w14:textId="77777777" w:rsidR="00796EE1" w:rsidRDefault="00796EE1" w:rsidP="00DE52F4">
      <w:pPr>
        <w:rPr>
          <w:rFonts w:hint="eastAsia"/>
          <w:color w:val="000000"/>
          <w:sz w:val="26"/>
          <w:szCs w:val="26"/>
        </w:rPr>
      </w:pPr>
    </w:p>
    <w:sectPr w:rsidR="00796EE1">
      <w:headerReference w:type="default" r:id="rId19"/>
      <w:footerReference w:type="default" r:id="rId20"/>
      <w:pgSz w:w="12240" w:h="15840"/>
      <w:pgMar w:top="1440" w:right="1800" w:bottom="1440" w:left="1800"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CB27E" w14:textId="77777777" w:rsidR="00AE7728" w:rsidRDefault="00AE7728">
      <w:pPr>
        <w:spacing w:after="0" w:line="240" w:lineRule="auto"/>
      </w:pPr>
      <w:r>
        <w:separator/>
      </w:r>
    </w:p>
  </w:endnote>
  <w:endnote w:type="continuationSeparator" w:id="0">
    <w:p w14:paraId="5106B090" w14:textId="77777777" w:rsidR="00AE7728" w:rsidRDefault="00AE7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726C" w14:textId="77777777" w:rsidR="00205C56" w:rsidRDefault="00205C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40EE8" w14:textId="77777777" w:rsidR="00AE7728" w:rsidRDefault="00AE7728">
      <w:pPr>
        <w:spacing w:after="0" w:line="240" w:lineRule="auto"/>
      </w:pPr>
      <w:r>
        <w:separator/>
      </w:r>
    </w:p>
  </w:footnote>
  <w:footnote w:type="continuationSeparator" w:id="0">
    <w:p w14:paraId="7593DBDA" w14:textId="77777777" w:rsidR="00AE7728" w:rsidRDefault="00AE7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726B" w14:textId="77777777" w:rsidR="00205C56" w:rsidRDefault="00205C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FCC"/>
    <w:multiLevelType w:val="multilevel"/>
    <w:tmpl w:val="9A82E7FC"/>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1" w15:restartNumberingAfterBreak="0">
    <w:nsid w:val="135D166D"/>
    <w:multiLevelType w:val="multilevel"/>
    <w:tmpl w:val="FF0035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754352A"/>
    <w:multiLevelType w:val="multilevel"/>
    <w:tmpl w:val="72581FD6"/>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3" w15:restartNumberingAfterBreak="0">
    <w:nsid w:val="1BA71E09"/>
    <w:multiLevelType w:val="hybridMultilevel"/>
    <w:tmpl w:val="C8888410"/>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4" w15:restartNumberingAfterBreak="0">
    <w:nsid w:val="1C005434"/>
    <w:multiLevelType w:val="hybridMultilevel"/>
    <w:tmpl w:val="4C747E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CA50F8"/>
    <w:multiLevelType w:val="hybridMultilevel"/>
    <w:tmpl w:val="EA4AD83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1F884D8E"/>
    <w:multiLevelType w:val="multilevel"/>
    <w:tmpl w:val="05C81160"/>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7" w15:restartNumberingAfterBreak="0">
    <w:nsid w:val="232A303E"/>
    <w:multiLevelType w:val="multilevel"/>
    <w:tmpl w:val="EF8EE454"/>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8" w15:restartNumberingAfterBreak="0">
    <w:nsid w:val="258353D1"/>
    <w:multiLevelType w:val="hybridMultilevel"/>
    <w:tmpl w:val="85A0C2B0"/>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9" w15:restartNumberingAfterBreak="0">
    <w:nsid w:val="2B7307E7"/>
    <w:multiLevelType w:val="multilevel"/>
    <w:tmpl w:val="D486BEC0"/>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10" w15:restartNumberingAfterBreak="0">
    <w:nsid w:val="37503DE4"/>
    <w:multiLevelType w:val="multilevel"/>
    <w:tmpl w:val="261E9EA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15:restartNumberingAfterBreak="0">
    <w:nsid w:val="3A632C7F"/>
    <w:multiLevelType w:val="multilevel"/>
    <w:tmpl w:val="69C413DE"/>
    <w:lvl w:ilvl="0">
      <w:start w:val="1"/>
      <w:numFmt w:val="decimal"/>
      <w:lvlText w:val="%1."/>
      <w:lvlJc w:val="left"/>
      <w:pPr>
        <w:tabs>
          <w:tab w:val="num" w:pos="1741"/>
        </w:tabs>
        <w:ind w:left="1741" w:hanging="360"/>
      </w:pPr>
    </w:lvl>
    <w:lvl w:ilvl="1">
      <w:start w:val="1"/>
      <w:numFmt w:val="decimal"/>
      <w:lvlText w:val="%2."/>
      <w:lvlJc w:val="left"/>
      <w:pPr>
        <w:tabs>
          <w:tab w:val="num" w:pos="2101"/>
        </w:tabs>
        <w:ind w:left="2101" w:hanging="360"/>
      </w:pPr>
    </w:lvl>
    <w:lvl w:ilvl="2">
      <w:start w:val="1"/>
      <w:numFmt w:val="decimal"/>
      <w:lvlText w:val="%3."/>
      <w:lvlJc w:val="left"/>
      <w:pPr>
        <w:tabs>
          <w:tab w:val="num" w:pos="2461"/>
        </w:tabs>
        <w:ind w:left="2461" w:hanging="360"/>
      </w:pPr>
    </w:lvl>
    <w:lvl w:ilvl="3">
      <w:start w:val="1"/>
      <w:numFmt w:val="decimal"/>
      <w:lvlText w:val="%4."/>
      <w:lvlJc w:val="left"/>
      <w:pPr>
        <w:tabs>
          <w:tab w:val="num" w:pos="2821"/>
        </w:tabs>
        <w:ind w:left="2821" w:hanging="360"/>
      </w:pPr>
    </w:lvl>
    <w:lvl w:ilvl="4">
      <w:start w:val="1"/>
      <w:numFmt w:val="decimal"/>
      <w:lvlText w:val="%5."/>
      <w:lvlJc w:val="left"/>
      <w:pPr>
        <w:tabs>
          <w:tab w:val="num" w:pos="3181"/>
        </w:tabs>
        <w:ind w:left="3181" w:hanging="360"/>
      </w:pPr>
    </w:lvl>
    <w:lvl w:ilvl="5">
      <w:start w:val="1"/>
      <w:numFmt w:val="decimal"/>
      <w:lvlText w:val="%6."/>
      <w:lvlJc w:val="left"/>
      <w:pPr>
        <w:tabs>
          <w:tab w:val="num" w:pos="3541"/>
        </w:tabs>
        <w:ind w:left="3541" w:hanging="360"/>
      </w:pPr>
    </w:lvl>
    <w:lvl w:ilvl="6">
      <w:start w:val="1"/>
      <w:numFmt w:val="decimal"/>
      <w:lvlText w:val="%7."/>
      <w:lvlJc w:val="left"/>
      <w:pPr>
        <w:tabs>
          <w:tab w:val="num" w:pos="3901"/>
        </w:tabs>
        <w:ind w:left="3901" w:hanging="360"/>
      </w:pPr>
    </w:lvl>
    <w:lvl w:ilvl="7">
      <w:start w:val="1"/>
      <w:numFmt w:val="decimal"/>
      <w:lvlText w:val="%8."/>
      <w:lvlJc w:val="left"/>
      <w:pPr>
        <w:tabs>
          <w:tab w:val="num" w:pos="4261"/>
        </w:tabs>
        <w:ind w:left="4261" w:hanging="360"/>
      </w:pPr>
    </w:lvl>
    <w:lvl w:ilvl="8">
      <w:start w:val="1"/>
      <w:numFmt w:val="decimal"/>
      <w:lvlText w:val="%9."/>
      <w:lvlJc w:val="left"/>
      <w:pPr>
        <w:tabs>
          <w:tab w:val="num" w:pos="4621"/>
        </w:tabs>
        <w:ind w:left="4621" w:hanging="360"/>
      </w:pPr>
    </w:lvl>
  </w:abstractNum>
  <w:abstractNum w:abstractNumId="12" w15:restartNumberingAfterBreak="0">
    <w:nsid w:val="3AD71C03"/>
    <w:multiLevelType w:val="hybridMultilevel"/>
    <w:tmpl w:val="C3960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BE154CC"/>
    <w:multiLevelType w:val="multilevel"/>
    <w:tmpl w:val="BB68144C"/>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14" w15:restartNumberingAfterBreak="0">
    <w:nsid w:val="415E64ED"/>
    <w:multiLevelType w:val="hybridMultilevel"/>
    <w:tmpl w:val="48F68C3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1C43F78"/>
    <w:multiLevelType w:val="multilevel"/>
    <w:tmpl w:val="1B9EF2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5C443D6"/>
    <w:multiLevelType w:val="multilevel"/>
    <w:tmpl w:val="3A9E291A"/>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17" w15:restartNumberingAfterBreak="0">
    <w:nsid w:val="496D2B1C"/>
    <w:multiLevelType w:val="multilevel"/>
    <w:tmpl w:val="2DF6B6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50017E73"/>
    <w:multiLevelType w:val="multilevel"/>
    <w:tmpl w:val="C6C0450E"/>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19" w15:restartNumberingAfterBreak="0">
    <w:nsid w:val="6A813647"/>
    <w:multiLevelType w:val="multilevel"/>
    <w:tmpl w:val="E300FCD6"/>
    <w:lvl w:ilvl="0">
      <w:start w:val="1"/>
      <w:numFmt w:val="bullet"/>
      <w:lvlText w:val=""/>
      <w:lvlJc w:val="left"/>
      <w:pPr>
        <w:tabs>
          <w:tab w:val="num" w:pos="1069"/>
        </w:tabs>
        <w:ind w:left="1069" w:hanging="360"/>
      </w:pPr>
      <w:rPr>
        <w:rFonts w:ascii="Symbol" w:hAnsi="Symbol" w:cs="Symbol" w:hint="default"/>
      </w:rPr>
    </w:lvl>
    <w:lvl w:ilvl="1">
      <w:start w:val="1"/>
      <w:numFmt w:val="bullet"/>
      <w:lvlText w:val="◦"/>
      <w:lvlJc w:val="left"/>
      <w:pPr>
        <w:tabs>
          <w:tab w:val="num" w:pos="1429"/>
        </w:tabs>
        <w:ind w:left="1429" w:hanging="360"/>
      </w:pPr>
      <w:rPr>
        <w:rFonts w:ascii="OpenSymbol" w:hAnsi="OpenSymbol" w:cs="OpenSymbol" w:hint="default"/>
      </w:rPr>
    </w:lvl>
    <w:lvl w:ilvl="2">
      <w:start w:val="1"/>
      <w:numFmt w:val="bullet"/>
      <w:lvlText w:val="▪"/>
      <w:lvlJc w:val="left"/>
      <w:pPr>
        <w:tabs>
          <w:tab w:val="num" w:pos="1789"/>
        </w:tabs>
        <w:ind w:left="1789" w:hanging="360"/>
      </w:pPr>
      <w:rPr>
        <w:rFonts w:ascii="OpenSymbol" w:hAnsi="OpenSymbol" w:cs="OpenSymbol" w:hint="default"/>
      </w:rPr>
    </w:lvl>
    <w:lvl w:ilvl="3">
      <w:start w:val="1"/>
      <w:numFmt w:val="bullet"/>
      <w:lvlText w:val=""/>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OpenSymbol" w:hAnsi="OpenSymbol" w:cs="OpenSymbol" w:hint="default"/>
      </w:rPr>
    </w:lvl>
    <w:lvl w:ilvl="5">
      <w:start w:val="1"/>
      <w:numFmt w:val="bullet"/>
      <w:lvlText w:val="▪"/>
      <w:lvlJc w:val="left"/>
      <w:pPr>
        <w:tabs>
          <w:tab w:val="num" w:pos="2869"/>
        </w:tabs>
        <w:ind w:left="2869" w:hanging="360"/>
      </w:pPr>
      <w:rPr>
        <w:rFonts w:ascii="OpenSymbol" w:hAnsi="OpenSymbol" w:cs="OpenSymbol" w:hint="default"/>
      </w:rPr>
    </w:lvl>
    <w:lvl w:ilvl="6">
      <w:start w:val="1"/>
      <w:numFmt w:val="bullet"/>
      <w:lvlText w:val=""/>
      <w:lvlJc w:val="left"/>
      <w:pPr>
        <w:tabs>
          <w:tab w:val="num" w:pos="3229"/>
        </w:tabs>
        <w:ind w:left="3229" w:hanging="360"/>
      </w:pPr>
      <w:rPr>
        <w:rFonts w:ascii="Symbol" w:hAnsi="Symbol" w:cs="Symbol" w:hint="default"/>
      </w:rPr>
    </w:lvl>
    <w:lvl w:ilvl="7">
      <w:start w:val="1"/>
      <w:numFmt w:val="bullet"/>
      <w:lvlText w:val="◦"/>
      <w:lvlJc w:val="left"/>
      <w:pPr>
        <w:tabs>
          <w:tab w:val="num" w:pos="3589"/>
        </w:tabs>
        <w:ind w:left="3589" w:hanging="360"/>
      </w:pPr>
      <w:rPr>
        <w:rFonts w:ascii="OpenSymbol" w:hAnsi="OpenSymbol" w:cs="OpenSymbol" w:hint="default"/>
      </w:rPr>
    </w:lvl>
    <w:lvl w:ilvl="8">
      <w:start w:val="1"/>
      <w:numFmt w:val="bullet"/>
      <w:lvlText w:val="▪"/>
      <w:lvlJc w:val="left"/>
      <w:pPr>
        <w:tabs>
          <w:tab w:val="num" w:pos="3949"/>
        </w:tabs>
        <w:ind w:left="3949" w:hanging="360"/>
      </w:pPr>
      <w:rPr>
        <w:rFonts w:ascii="OpenSymbol" w:hAnsi="OpenSymbol" w:cs="OpenSymbol" w:hint="default"/>
      </w:rPr>
    </w:lvl>
  </w:abstractNum>
  <w:abstractNum w:abstractNumId="20" w15:restartNumberingAfterBreak="0">
    <w:nsid w:val="6E4B7F9C"/>
    <w:multiLevelType w:val="multilevel"/>
    <w:tmpl w:val="C24A1FF6"/>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F61347"/>
    <w:multiLevelType w:val="multilevel"/>
    <w:tmpl w:val="8CD078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0"/>
  </w:num>
  <w:num w:numId="2">
    <w:abstractNumId w:val="17"/>
  </w:num>
  <w:num w:numId="3">
    <w:abstractNumId w:val="18"/>
  </w:num>
  <w:num w:numId="4">
    <w:abstractNumId w:val="15"/>
  </w:num>
  <w:num w:numId="5">
    <w:abstractNumId w:val="6"/>
  </w:num>
  <w:num w:numId="6">
    <w:abstractNumId w:val="0"/>
  </w:num>
  <w:num w:numId="7">
    <w:abstractNumId w:val="7"/>
  </w:num>
  <w:num w:numId="8">
    <w:abstractNumId w:val="2"/>
  </w:num>
  <w:num w:numId="9">
    <w:abstractNumId w:val="19"/>
  </w:num>
  <w:num w:numId="10">
    <w:abstractNumId w:val="8"/>
  </w:num>
  <w:num w:numId="11">
    <w:abstractNumId w:val="3"/>
  </w:num>
  <w:num w:numId="12">
    <w:abstractNumId w:val="12"/>
  </w:num>
  <w:num w:numId="13">
    <w:abstractNumId w:val="10"/>
  </w:num>
  <w:num w:numId="14">
    <w:abstractNumId w:val="16"/>
  </w:num>
  <w:num w:numId="15">
    <w:abstractNumId w:val="9"/>
  </w:num>
  <w:num w:numId="16">
    <w:abstractNumId w:val="13"/>
  </w:num>
  <w:num w:numId="17">
    <w:abstractNumId w:val="1"/>
  </w:num>
  <w:num w:numId="18">
    <w:abstractNumId w:val="21"/>
  </w:num>
  <w:num w:numId="19">
    <w:abstractNumId w:val="11"/>
  </w:num>
  <w:num w:numId="20">
    <w:abstractNumId w:val="4"/>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C56"/>
    <w:rsid w:val="001418A1"/>
    <w:rsid w:val="001E42F4"/>
    <w:rsid w:val="00205C56"/>
    <w:rsid w:val="00293441"/>
    <w:rsid w:val="002A45BF"/>
    <w:rsid w:val="002D7DD3"/>
    <w:rsid w:val="00302972"/>
    <w:rsid w:val="003551FA"/>
    <w:rsid w:val="003A5213"/>
    <w:rsid w:val="003F5DD1"/>
    <w:rsid w:val="00400344"/>
    <w:rsid w:val="00494582"/>
    <w:rsid w:val="004A5098"/>
    <w:rsid w:val="004C6682"/>
    <w:rsid w:val="004F2904"/>
    <w:rsid w:val="005453D8"/>
    <w:rsid w:val="005461B3"/>
    <w:rsid w:val="00587D80"/>
    <w:rsid w:val="005B2311"/>
    <w:rsid w:val="00603E86"/>
    <w:rsid w:val="00696419"/>
    <w:rsid w:val="007116CF"/>
    <w:rsid w:val="00722EF2"/>
    <w:rsid w:val="00796EE1"/>
    <w:rsid w:val="007A2FE1"/>
    <w:rsid w:val="007E4F5B"/>
    <w:rsid w:val="00803473"/>
    <w:rsid w:val="00814789"/>
    <w:rsid w:val="008529E5"/>
    <w:rsid w:val="0089402D"/>
    <w:rsid w:val="008A1500"/>
    <w:rsid w:val="00974EDA"/>
    <w:rsid w:val="00A92042"/>
    <w:rsid w:val="00AA075F"/>
    <w:rsid w:val="00AE7728"/>
    <w:rsid w:val="00AF3B8E"/>
    <w:rsid w:val="00B24EB1"/>
    <w:rsid w:val="00B25A52"/>
    <w:rsid w:val="00B36962"/>
    <w:rsid w:val="00B467B9"/>
    <w:rsid w:val="00B72E50"/>
    <w:rsid w:val="00B76B0B"/>
    <w:rsid w:val="00C6414D"/>
    <w:rsid w:val="00C84E90"/>
    <w:rsid w:val="00CD632E"/>
    <w:rsid w:val="00D3128B"/>
    <w:rsid w:val="00D45FF6"/>
    <w:rsid w:val="00DB3B7C"/>
    <w:rsid w:val="00DE52F4"/>
    <w:rsid w:val="00E82DDA"/>
    <w:rsid w:val="00E940DC"/>
    <w:rsid w:val="00F233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B724A"/>
  <w15:docId w15:val="{2473C900-E63C-4BDC-A18E-EE852545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 w:val="22"/>
        <w:szCs w:val="22"/>
        <w:lang w:val="fr-CA"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pPr>
    <w:rPr>
      <w:color w:val="00000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rsid w:val="00535A66"/>
  </w:style>
  <w:style w:type="character" w:customStyle="1" w:styleId="PieddepageCar">
    <w:name w:val="Pied de page Car"/>
    <w:basedOn w:val="Policepardfaut"/>
    <w:link w:val="Pieddepage"/>
    <w:uiPriority w:val="99"/>
    <w:rsid w:val="00535A66"/>
  </w:style>
  <w:style w:type="paragraph" w:styleId="Titre">
    <w:name w:val="Title"/>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uiPriority w:val="34"/>
    <w:qFormat/>
    <w:rsid w:val="00836E79"/>
    <w:pPr>
      <w:spacing w:after="0" w:line="240" w:lineRule="auto"/>
      <w:ind w:left="720"/>
    </w:pPr>
    <w:rPr>
      <w:rFonts w:eastAsia="Calibri" w:cs="Times New Roman"/>
      <w:sz w:val="24"/>
      <w:lang w:val="en-US"/>
    </w:rPr>
  </w:style>
  <w:style w:type="paragraph" w:styleId="En-tte">
    <w:name w:val="header"/>
    <w:basedOn w:val="Normal"/>
    <w:uiPriority w:val="99"/>
    <w:unhideWhenUsed/>
    <w:rsid w:val="00535A66"/>
    <w:pPr>
      <w:tabs>
        <w:tab w:val="center" w:pos="4320"/>
        <w:tab w:val="right" w:pos="8640"/>
      </w:tabs>
      <w:spacing w:after="0" w:line="240" w:lineRule="auto"/>
    </w:pPr>
  </w:style>
  <w:style w:type="paragraph" w:styleId="Pieddepage">
    <w:name w:val="footer"/>
    <w:basedOn w:val="Normal"/>
    <w:link w:val="PieddepageCar"/>
    <w:uiPriority w:val="99"/>
    <w:unhideWhenUsed/>
    <w:rsid w:val="00535A66"/>
    <w:pPr>
      <w:tabs>
        <w:tab w:val="center" w:pos="4320"/>
        <w:tab w:val="right" w:pos="8640"/>
      </w:tabs>
      <w:spacing w:after="0" w:line="240" w:lineRule="auto"/>
    </w:pPr>
  </w:style>
  <w:style w:type="paragraph" w:styleId="Textedebulles">
    <w:name w:val="Balloon Text"/>
    <w:basedOn w:val="Normal"/>
    <w:link w:val="TextedebullesCar"/>
    <w:uiPriority w:val="99"/>
    <w:semiHidden/>
    <w:unhideWhenUsed/>
    <w:rsid w:val="002D7D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7DD3"/>
    <w:rPr>
      <w:rFonts w:ascii="Segoe UI" w:hAnsi="Segoe UI" w:cs="Segoe UI"/>
      <w:color w:val="00000A"/>
      <w:sz w:val="18"/>
      <w:szCs w:val="18"/>
    </w:rPr>
  </w:style>
  <w:style w:type="table" w:styleId="Grilledutableau">
    <w:name w:val="Table Grid"/>
    <w:basedOn w:val="TableauNormal"/>
    <w:uiPriority w:val="39"/>
    <w:rsid w:val="00494582"/>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visit">
    <w:name w:val="Lien Internet visité"/>
    <w:rsid w:val="00DE52F4"/>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tennis.qc.ca/wp-content/uploads/2020/05/COVID-19-_-RECOMMANDATIONS-POUR-LE-RETOUR-AU-JEU-V10-15-05-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53DF5495A07428479570DFD833D85" ma:contentTypeVersion="11" ma:contentTypeDescription="Crée un document." ma:contentTypeScope="" ma:versionID="391d4dda7323097489dbc13044a35a44">
  <xsd:schema xmlns:xsd="http://www.w3.org/2001/XMLSchema" xmlns:xs="http://www.w3.org/2001/XMLSchema" xmlns:p="http://schemas.microsoft.com/office/2006/metadata/properties" xmlns:ns3="89bf4f63-6b02-40db-a011-007abe9b5e64" xmlns:ns4="b3f448ff-16ff-4192-9521-4485fc1c7ebd" targetNamespace="http://schemas.microsoft.com/office/2006/metadata/properties" ma:root="true" ma:fieldsID="02fa56c0fa603d7f0561ae2c8816d199" ns3:_="" ns4:_="">
    <xsd:import namespace="89bf4f63-6b02-40db-a011-007abe9b5e64"/>
    <xsd:import namespace="b3f448ff-16ff-4192-9521-4485fc1c7e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4f63-6b02-40db-a011-007abe9b5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f448ff-16ff-4192-9521-4485fc1c7ebd"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E82C29-8B28-454E-90A7-AD7C3B47C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4f63-6b02-40db-a011-007abe9b5e64"/>
    <ds:schemaRef ds:uri="b3f448ff-16ff-4192-9521-4485fc1c7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95B5D2-C36D-421A-AA75-B37C0B2999D6}">
  <ds:schemaRefs>
    <ds:schemaRef ds:uri="http://schemas.microsoft.com/sharepoint/v3/contenttype/forms"/>
  </ds:schemaRefs>
</ds:datastoreItem>
</file>

<file path=customXml/itemProps3.xml><?xml version="1.0" encoding="utf-8"?>
<ds:datastoreItem xmlns:ds="http://schemas.openxmlformats.org/officeDocument/2006/customXml" ds:itemID="{2A499972-9043-4027-9BEC-031B399039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1694</Words>
  <Characters>9322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Fonds de solidarit? FTQ</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 Charbonneau</dc:creator>
  <cp:lastModifiedBy>Daniel David</cp:lastModifiedBy>
  <cp:revision>43</cp:revision>
  <dcterms:created xsi:type="dcterms:W3CDTF">2020-06-07T17:04:00Z</dcterms:created>
  <dcterms:modified xsi:type="dcterms:W3CDTF">2020-06-07T17:45:00Z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0x010100EBB53DF5495A07428479570DFD833D85</vt:lpwstr>
  </property>
</Properties>
</file>